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00B8FF"/>
  <w:body>
    <w:p w14:paraId="52C54299" w14:textId="77777777" w:rsidR="00C733C6" w:rsidRPr="00AA7308" w:rsidRDefault="00C733C6">
      <w:pPr>
        <w:pStyle w:val="Pis"/>
        <w:tabs>
          <w:tab w:val="clear" w:pos="4153"/>
          <w:tab w:val="clear" w:pos="8306"/>
        </w:tabs>
        <w:rPr>
          <w:rFonts w:ascii="Roboto Condensed Light" w:hAnsi="Roboto Condensed Light"/>
          <w:sz w:val="22"/>
          <w:szCs w:val="22"/>
          <w:lang w:val="en-US"/>
        </w:rPr>
      </w:pPr>
    </w:p>
    <w:tbl>
      <w:tblPr>
        <w:tblW w:w="9356" w:type="dxa"/>
        <w:tblInd w:w="108" w:type="dxa"/>
        <w:tblBorders>
          <w:top w:val="double" w:sz="12" w:space="0" w:color="000000"/>
          <w:left w:val="double" w:sz="12" w:space="0" w:color="000000"/>
          <w:bottom w:val="double" w:sz="12" w:space="0" w:color="000000"/>
          <w:right w:val="double" w:sz="12" w:space="0" w:color="000000"/>
          <w:insideV w:val="single" w:sz="4" w:space="0" w:color="auto"/>
        </w:tblBorders>
        <w:shd w:val="clear" w:color="auto" w:fill="8DB3E2"/>
        <w:tblLayout w:type="fixed"/>
        <w:tblLook w:val="0000" w:firstRow="0" w:lastRow="0" w:firstColumn="0" w:lastColumn="0" w:noHBand="0" w:noVBand="0"/>
      </w:tblPr>
      <w:tblGrid>
        <w:gridCol w:w="2977"/>
        <w:gridCol w:w="6379"/>
      </w:tblGrid>
      <w:tr w:rsidR="00582401" w:rsidRPr="00AA7308" w14:paraId="5B49B952" w14:textId="77777777" w:rsidTr="003F25F1">
        <w:trPr>
          <w:cantSplit/>
        </w:trPr>
        <w:tc>
          <w:tcPr>
            <w:tcW w:w="2977" w:type="dxa"/>
            <w:shd w:val="clear" w:color="auto" w:fill="8DB3E2"/>
            <w:vAlign w:val="center"/>
          </w:tcPr>
          <w:p w14:paraId="7498B761" w14:textId="5C8718CC" w:rsidR="00582401" w:rsidRPr="00AA7308" w:rsidRDefault="00AA7308" w:rsidP="003F25F1">
            <w:pPr>
              <w:spacing w:before="60" w:after="60"/>
              <w:rPr>
                <w:rFonts w:ascii="Roboto Condensed Light" w:hAnsi="Roboto Condensed Light"/>
                <w:b/>
                <w:sz w:val="24"/>
                <w:szCs w:val="24"/>
                <w:lang w:val="en-US"/>
              </w:rPr>
            </w:pPr>
            <w:r w:rsidRPr="00AA7308">
              <w:rPr>
                <w:rFonts w:asciiTheme="minorHAnsi" w:hAnsiTheme="minorHAnsi"/>
                <w:b/>
                <w:bCs/>
                <w:sz w:val="22"/>
                <w:szCs w:val="22"/>
                <w:lang w:val="en-US"/>
              </w:rPr>
              <w:t>Name of the audit</w:t>
            </w:r>
          </w:p>
        </w:tc>
        <w:tc>
          <w:tcPr>
            <w:tcW w:w="6379" w:type="dxa"/>
            <w:shd w:val="clear" w:color="auto" w:fill="8DB3E2"/>
          </w:tcPr>
          <w:p w14:paraId="21BFEF3D" w14:textId="15089C13" w:rsidR="00582401" w:rsidRPr="00AA7308" w:rsidRDefault="001776F3" w:rsidP="00AA7308">
            <w:pPr>
              <w:spacing w:before="60" w:after="60"/>
              <w:jc w:val="both"/>
              <w:rPr>
                <w:rFonts w:ascii="Roboto Condensed Light" w:hAnsi="Roboto Condensed Light"/>
                <w:b/>
                <w:sz w:val="22"/>
                <w:szCs w:val="22"/>
                <w:lang w:val="en-US"/>
              </w:rPr>
            </w:pPr>
            <w:r w:rsidRPr="00AA7308">
              <w:rPr>
                <w:rFonts w:ascii="Roboto Condensed Light" w:hAnsi="Roboto Condensed Light"/>
                <w:b/>
                <w:sz w:val="22"/>
                <w:szCs w:val="22"/>
                <w:lang w:val="en-US"/>
              </w:rPr>
              <w:t>Pr</w:t>
            </w:r>
            <w:r w:rsidR="00AA7308" w:rsidRPr="00AA7308">
              <w:rPr>
                <w:rFonts w:ascii="Roboto Condensed Light" w:hAnsi="Roboto Condensed Light"/>
                <w:b/>
                <w:sz w:val="22"/>
                <w:szCs w:val="22"/>
                <w:lang w:val="en-US"/>
              </w:rPr>
              <w:t>oject No</w:t>
            </w:r>
            <w:r w:rsidR="00582401" w:rsidRPr="00AA7308">
              <w:rPr>
                <w:rFonts w:ascii="Roboto Condensed Light" w:hAnsi="Roboto Condensed Light"/>
                <w:b/>
                <w:sz w:val="22"/>
                <w:szCs w:val="22"/>
                <w:lang w:val="en-US"/>
              </w:rPr>
              <w:t xml:space="preserve"> </w:t>
            </w:r>
            <w:r w:rsidR="00AA7308" w:rsidRPr="00AA7308">
              <w:rPr>
                <w:rFonts w:ascii="Roboto Condensed Light" w:hAnsi="Roboto Condensed Light"/>
                <w:b/>
                <w:sz w:val="22"/>
                <w:szCs w:val="22"/>
                <w:lang w:val="en-US"/>
              </w:rPr>
              <w:t>XXX</w:t>
            </w:r>
            <w:r w:rsidR="00582401" w:rsidRPr="00AA7308">
              <w:rPr>
                <w:rFonts w:ascii="Roboto Condensed Light" w:hAnsi="Roboto Condensed Light"/>
                <w:b/>
                <w:sz w:val="22"/>
                <w:szCs w:val="22"/>
                <w:lang w:val="en-US"/>
              </w:rPr>
              <w:t xml:space="preserve">  “</w:t>
            </w:r>
            <w:r w:rsidR="00AA7308" w:rsidRPr="00AA7308">
              <w:rPr>
                <w:rFonts w:ascii="Roboto Condensed Light" w:hAnsi="Roboto Condensed Light"/>
                <w:b/>
                <w:sz w:val="22"/>
                <w:szCs w:val="22"/>
                <w:lang w:val="en-US"/>
              </w:rPr>
              <w:t>Project Name</w:t>
            </w:r>
            <w:r w:rsidR="00582401" w:rsidRPr="00AA7308">
              <w:rPr>
                <w:rFonts w:ascii="Roboto Condensed Light" w:hAnsi="Roboto Condensed Light"/>
                <w:b/>
                <w:sz w:val="22"/>
                <w:szCs w:val="22"/>
                <w:lang w:val="en-US"/>
              </w:rPr>
              <w:t xml:space="preserve">” </w:t>
            </w:r>
            <w:r w:rsidR="00AA7308" w:rsidRPr="00AA7308">
              <w:rPr>
                <w:rFonts w:ascii="Roboto Condensed Light" w:hAnsi="Roboto Condensed Light"/>
                <w:b/>
                <w:sz w:val="22"/>
                <w:szCs w:val="22"/>
                <w:lang w:val="en-US"/>
              </w:rPr>
              <w:t>audit</w:t>
            </w:r>
          </w:p>
        </w:tc>
      </w:tr>
    </w:tbl>
    <w:p w14:paraId="3657678A" w14:textId="77777777" w:rsidR="00582401" w:rsidRPr="00AA7308" w:rsidRDefault="00582401">
      <w:pPr>
        <w:pStyle w:val="Pis"/>
        <w:tabs>
          <w:tab w:val="clear" w:pos="4153"/>
          <w:tab w:val="clear" w:pos="8306"/>
        </w:tabs>
        <w:rPr>
          <w:rFonts w:ascii="Roboto Condensed Light" w:hAnsi="Roboto Condensed Light"/>
          <w:sz w:val="22"/>
          <w:szCs w:val="22"/>
          <w:lang w:val="en-US"/>
        </w:rPr>
      </w:pPr>
    </w:p>
    <w:p w14:paraId="4C251718" w14:textId="77777777" w:rsidR="00764802" w:rsidRPr="00AA7308" w:rsidRDefault="00764802" w:rsidP="00EA7FA4">
      <w:pPr>
        <w:rPr>
          <w:lang w:val="en-US"/>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ayout w:type="fixed"/>
        <w:tblLook w:val="0000" w:firstRow="0" w:lastRow="0" w:firstColumn="0" w:lastColumn="0" w:noHBand="0" w:noVBand="0"/>
      </w:tblPr>
      <w:tblGrid>
        <w:gridCol w:w="2722"/>
        <w:gridCol w:w="6663"/>
      </w:tblGrid>
      <w:tr w:rsidR="00C535CF" w:rsidRPr="00AA7308" w14:paraId="4C047FB5" w14:textId="77777777" w:rsidTr="00B45518">
        <w:trPr>
          <w:cantSplit/>
        </w:trPr>
        <w:tc>
          <w:tcPr>
            <w:tcW w:w="9385" w:type="dxa"/>
            <w:gridSpan w:val="2"/>
            <w:shd w:val="clear" w:color="auto" w:fill="DEEAF6" w:themeFill="accent1" w:themeFillTint="33"/>
          </w:tcPr>
          <w:p w14:paraId="7E6035FF" w14:textId="00B207AB" w:rsidR="00C535CF" w:rsidRPr="00AA7308" w:rsidRDefault="00AA7308" w:rsidP="00AA7308">
            <w:pPr>
              <w:spacing w:before="60" w:after="60"/>
              <w:rPr>
                <w:rFonts w:ascii="Roboto Condensed Light" w:hAnsi="Roboto Condensed Light"/>
                <w:b/>
                <w:sz w:val="22"/>
                <w:szCs w:val="22"/>
                <w:lang w:val="en-US"/>
              </w:rPr>
            </w:pPr>
            <w:r>
              <w:rPr>
                <w:rFonts w:ascii="Roboto Condensed Light" w:hAnsi="Roboto Condensed Light" w:cs="Arial"/>
                <w:b/>
                <w:sz w:val="24"/>
                <w:szCs w:val="24"/>
                <w:lang w:val="en-US"/>
              </w:rPr>
              <w:t>Audit</w:t>
            </w:r>
            <w:r w:rsidR="00C535CF" w:rsidRPr="00AA7308">
              <w:rPr>
                <w:rFonts w:ascii="Roboto Condensed Light" w:hAnsi="Roboto Condensed Light" w:cs="Arial"/>
                <w:b/>
                <w:sz w:val="24"/>
                <w:szCs w:val="24"/>
                <w:lang w:val="en-US"/>
              </w:rPr>
              <w:t xml:space="preserve"> </w:t>
            </w:r>
            <w:r>
              <w:rPr>
                <w:rFonts w:ascii="Roboto Condensed Light" w:hAnsi="Roboto Condensed Light" w:cs="Arial"/>
                <w:b/>
                <w:sz w:val="24"/>
                <w:szCs w:val="24"/>
                <w:lang w:val="en-US"/>
              </w:rPr>
              <w:t>scope</w:t>
            </w:r>
            <w:r w:rsidR="00C535CF" w:rsidRPr="00AA7308">
              <w:rPr>
                <w:rFonts w:ascii="Roboto Condensed Light" w:hAnsi="Roboto Condensed Light" w:cs="Arial"/>
                <w:b/>
                <w:sz w:val="24"/>
                <w:szCs w:val="24"/>
                <w:lang w:val="en-US"/>
              </w:rPr>
              <w:t xml:space="preserve">, </w:t>
            </w:r>
            <w:r>
              <w:rPr>
                <w:rFonts w:ascii="Roboto Condensed Light" w:hAnsi="Roboto Condensed Light" w:cs="Arial"/>
                <w:b/>
                <w:sz w:val="24"/>
                <w:szCs w:val="24"/>
                <w:lang w:val="en-US"/>
              </w:rPr>
              <w:t>purpose</w:t>
            </w:r>
            <w:r w:rsidR="00C535CF" w:rsidRPr="00AA7308">
              <w:rPr>
                <w:rFonts w:ascii="Roboto Condensed Light" w:hAnsi="Roboto Condensed Light" w:cs="Arial"/>
                <w:b/>
                <w:sz w:val="24"/>
                <w:szCs w:val="24"/>
                <w:lang w:val="en-US"/>
              </w:rPr>
              <w:t xml:space="preserve">, </w:t>
            </w:r>
            <w:r>
              <w:rPr>
                <w:rFonts w:ascii="Roboto Condensed Light" w:hAnsi="Roboto Condensed Light" w:cs="Arial"/>
                <w:b/>
                <w:sz w:val="24"/>
                <w:szCs w:val="24"/>
                <w:lang w:val="en-US"/>
              </w:rPr>
              <w:t>schedule</w:t>
            </w:r>
            <w:r w:rsidR="00C535CF" w:rsidRPr="00AA7308">
              <w:rPr>
                <w:rFonts w:ascii="Roboto Condensed Light" w:hAnsi="Roboto Condensed Light" w:cs="Arial"/>
                <w:b/>
                <w:sz w:val="24"/>
                <w:szCs w:val="24"/>
                <w:lang w:val="en-US"/>
              </w:rPr>
              <w:t xml:space="preserve"> </w:t>
            </w:r>
            <w:r>
              <w:rPr>
                <w:rFonts w:ascii="Roboto Condensed Light" w:hAnsi="Roboto Condensed Light" w:cs="Arial"/>
                <w:b/>
                <w:sz w:val="24"/>
                <w:szCs w:val="24"/>
                <w:lang w:val="en-US"/>
              </w:rPr>
              <w:t>and</w:t>
            </w:r>
            <w:r w:rsidR="00C535CF" w:rsidRPr="00AA7308">
              <w:rPr>
                <w:rFonts w:ascii="Roboto Condensed Light" w:hAnsi="Roboto Condensed Light" w:cs="Arial"/>
                <w:b/>
                <w:sz w:val="24"/>
                <w:szCs w:val="24"/>
                <w:lang w:val="en-US"/>
              </w:rPr>
              <w:t xml:space="preserve"> </w:t>
            </w:r>
            <w:r>
              <w:rPr>
                <w:rFonts w:ascii="Roboto Condensed Light" w:hAnsi="Roboto Condensed Light" w:cs="Arial"/>
                <w:b/>
                <w:sz w:val="24"/>
                <w:szCs w:val="24"/>
                <w:lang w:val="en-US"/>
              </w:rPr>
              <w:t>works</w:t>
            </w:r>
          </w:p>
        </w:tc>
      </w:tr>
      <w:tr w:rsidR="00C535CF" w:rsidRPr="00AA7308" w14:paraId="1391D2D1" w14:textId="77777777" w:rsidTr="00EA7FA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c>
          <w:tcPr>
            <w:tcW w:w="2722" w:type="dxa"/>
            <w:tcBorders>
              <w:top w:val="single" w:sz="4" w:space="0" w:color="auto"/>
              <w:left w:val="single" w:sz="4" w:space="0" w:color="auto"/>
              <w:bottom w:val="single" w:sz="4" w:space="0" w:color="auto"/>
              <w:right w:val="single" w:sz="4" w:space="0" w:color="auto"/>
            </w:tcBorders>
          </w:tcPr>
          <w:p w14:paraId="656A4898" w14:textId="77646B58" w:rsidR="00764802" w:rsidRPr="00AA7308" w:rsidRDefault="00AA7308" w:rsidP="00515E3F">
            <w:pPr>
              <w:pStyle w:val="Kehatekst"/>
              <w:snapToGrid w:val="0"/>
              <w:spacing w:before="20" w:after="20"/>
              <w:jc w:val="left"/>
              <w:rPr>
                <w:rFonts w:ascii="Roboto Condensed Light" w:hAnsi="Roboto Condensed Light"/>
                <w:bCs/>
                <w:sz w:val="22"/>
                <w:szCs w:val="22"/>
                <w:lang w:val="en-US"/>
              </w:rPr>
            </w:pPr>
            <w:r>
              <w:rPr>
                <w:rFonts w:ascii="Roboto Condensed Light" w:hAnsi="Roboto Condensed Light"/>
                <w:bCs/>
                <w:sz w:val="22"/>
                <w:szCs w:val="22"/>
                <w:lang w:val="en-US"/>
              </w:rPr>
              <w:t>Audit scope</w:t>
            </w:r>
          </w:p>
        </w:tc>
        <w:tc>
          <w:tcPr>
            <w:tcW w:w="6663" w:type="dxa"/>
            <w:tcBorders>
              <w:top w:val="single" w:sz="4" w:space="0" w:color="auto"/>
              <w:left w:val="single" w:sz="4" w:space="0" w:color="auto"/>
              <w:bottom w:val="single" w:sz="4" w:space="0" w:color="auto"/>
              <w:right w:val="single" w:sz="4" w:space="0" w:color="auto"/>
            </w:tcBorders>
          </w:tcPr>
          <w:p w14:paraId="396FDD84" w14:textId="20F5278F" w:rsidR="00764802" w:rsidRPr="00515E3F" w:rsidRDefault="00515E3F" w:rsidP="00834051">
            <w:pPr>
              <w:pStyle w:val="Kehatekst"/>
              <w:snapToGrid w:val="0"/>
              <w:spacing w:before="20" w:after="20"/>
              <w:jc w:val="left"/>
              <w:rPr>
                <w:rFonts w:ascii="Roboto Condensed Light" w:hAnsi="Roboto Condensed Light"/>
                <w:b w:val="0"/>
                <w:i/>
                <w:sz w:val="22"/>
                <w:szCs w:val="22"/>
                <w:lang w:val="en-US"/>
              </w:rPr>
            </w:pPr>
            <w:r w:rsidRPr="00515E3F">
              <w:rPr>
                <w:rFonts w:ascii="Roboto Condensed Light" w:hAnsi="Roboto Condensed Light"/>
                <w:b w:val="0"/>
                <w:i/>
                <w:sz w:val="22"/>
                <w:szCs w:val="22"/>
                <w:lang w:val="en-US"/>
              </w:rPr>
              <w:t>(Report number, date, amount)</w:t>
            </w:r>
          </w:p>
        </w:tc>
      </w:tr>
      <w:tr w:rsidR="00C535CF" w:rsidRPr="00AA7308" w14:paraId="216228AF" w14:textId="77777777" w:rsidTr="00EA7FA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c>
          <w:tcPr>
            <w:tcW w:w="2722" w:type="dxa"/>
            <w:tcBorders>
              <w:top w:val="single" w:sz="4" w:space="0" w:color="auto"/>
              <w:left w:val="single" w:sz="4" w:space="0" w:color="auto"/>
              <w:bottom w:val="single" w:sz="4" w:space="0" w:color="auto"/>
              <w:right w:val="single" w:sz="4" w:space="0" w:color="auto"/>
            </w:tcBorders>
          </w:tcPr>
          <w:p w14:paraId="5C5168CD" w14:textId="60D16853" w:rsidR="00513261" w:rsidRPr="00AA7308" w:rsidRDefault="00AA7308" w:rsidP="00513261">
            <w:pPr>
              <w:pStyle w:val="Kehatekst"/>
              <w:snapToGrid w:val="0"/>
              <w:spacing w:before="20" w:after="20"/>
              <w:jc w:val="left"/>
              <w:rPr>
                <w:rFonts w:ascii="Roboto Condensed Light" w:hAnsi="Roboto Condensed Light"/>
                <w:bCs/>
                <w:sz w:val="22"/>
                <w:szCs w:val="22"/>
                <w:lang w:val="en-US"/>
              </w:rPr>
            </w:pPr>
            <w:r>
              <w:rPr>
                <w:rFonts w:ascii="Roboto Condensed Light" w:hAnsi="Roboto Condensed Light"/>
                <w:bCs/>
                <w:sz w:val="22"/>
                <w:szCs w:val="22"/>
                <w:lang w:val="en-US"/>
              </w:rPr>
              <w:t>Purpose</w:t>
            </w:r>
          </w:p>
        </w:tc>
        <w:tc>
          <w:tcPr>
            <w:tcW w:w="6663" w:type="dxa"/>
            <w:tcBorders>
              <w:top w:val="single" w:sz="4" w:space="0" w:color="auto"/>
              <w:left w:val="single" w:sz="4" w:space="0" w:color="auto"/>
              <w:bottom w:val="single" w:sz="4" w:space="0" w:color="auto"/>
              <w:right w:val="single" w:sz="4" w:space="0" w:color="auto"/>
            </w:tcBorders>
          </w:tcPr>
          <w:p w14:paraId="3A2E6840" w14:textId="1EB18B01" w:rsidR="00513261" w:rsidRPr="00AA7308" w:rsidRDefault="00AA7308" w:rsidP="00513261">
            <w:pPr>
              <w:pStyle w:val="Kehatekst"/>
              <w:snapToGrid w:val="0"/>
              <w:spacing w:before="20" w:after="20"/>
              <w:jc w:val="left"/>
              <w:rPr>
                <w:rFonts w:ascii="Roboto Condensed Light" w:hAnsi="Roboto Condensed Light"/>
                <w:b w:val="0"/>
                <w:bCs/>
                <w:sz w:val="22"/>
                <w:szCs w:val="22"/>
                <w:lang w:val="en-US"/>
              </w:rPr>
            </w:pPr>
            <w:r>
              <w:rPr>
                <w:rFonts w:ascii="Roboto Condensed Light" w:hAnsi="Roboto Condensed Light"/>
                <w:b w:val="0"/>
                <w:bCs/>
                <w:sz w:val="22"/>
                <w:szCs w:val="22"/>
                <w:lang w:val="en-US"/>
              </w:rPr>
              <w:t xml:space="preserve">To evaluate if the </w:t>
            </w:r>
            <w:r w:rsidRPr="00AA7308">
              <w:rPr>
                <w:rFonts w:ascii="Roboto Condensed Light" w:hAnsi="Roboto Condensed Light"/>
                <w:b w:val="0"/>
                <w:bCs/>
                <w:sz w:val="22"/>
                <w:szCs w:val="22"/>
                <w:lang w:val="en-US"/>
              </w:rPr>
              <w:t>expenditure declared is in all material aspects legal and regular and in compliance with the programme rules</w:t>
            </w:r>
            <w:r>
              <w:rPr>
                <w:rFonts w:ascii="Roboto Condensed Light" w:hAnsi="Roboto Condensed Light"/>
                <w:b w:val="0"/>
                <w:bCs/>
                <w:sz w:val="22"/>
                <w:szCs w:val="22"/>
                <w:lang w:val="en-US"/>
              </w:rPr>
              <w:t xml:space="preserve">, in accordance with </w:t>
            </w:r>
            <w:r w:rsidRPr="00AA7308">
              <w:rPr>
                <w:rFonts w:ascii="Roboto Condensed Light" w:hAnsi="Roboto Condensed Light"/>
                <w:b w:val="0"/>
                <w:bCs/>
                <w:sz w:val="22"/>
                <w:szCs w:val="22"/>
                <w:lang w:val="en-US"/>
              </w:rPr>
              <w:t>Agreement on financing and implementation of Cross-Border Cooperation Programme “Estonia-Russia” 2014-2020</w:t>
            </w:r>
          </w:p>
        </w:tc>
      </w:tr>
      <w:tr w:rsidR="00C535CF" w:rsidRPr="00AA7308" w14:paraId="095EB4A6" w14:textId="77777777" w:rsidTr="00EA7FA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c>
          <w:tcPr>
            <w:tcW w:w="2722" w:type="dxa"/>
            <w:tcBorders>
              <w:top w:val="single" w:sz="4" w:space="0" w:color="auto"/>
              <w:left w:val="single" w:sz="4" w:space="0" w:color="auto"/>
              <w:bottom w:val="single" w:sz="4" w:space="0" w:color="auto"/>
              <w:right w:val="single" w:sz="4" w:space="0" w:color="auto"/>
            </w:tcBorders>
          </w:tcPr>
          <w:p w14:paraId="4DBF7559" w14:textId="67B0217C" w:rsidR="00513261" w:rsidRPr="00AA7308" w:rsidRDefault="00142516" w:rsidP="00515E3F">
            <w:pPr>
              <w:pStyle w:val="Kehatekst"/>
              <w:snapToGrid w:val="0"/>
              <w:spacing w:before="20" w:after="20"/>
              <w:jc w:val="left"/>
              <w:rPr>
                <w:rFonts w:ascii="Roboto Condensed Light" w:hAnsi="Roboto Condensed Light"/>
                <w:bCs/>
                <w:sz w:val="22"/>
                <w:szCs w:val="22"/>
                <w:lang w:val="en-US"/>
              </w:rPr>
            </w:pPr>
            <w:r>
              <w:rPr>
                <w:rFonts w:ascii="Roboto Condensed Light" w:hAnsi="Roboto Condensed Light"/>
                <w:bCs/>
                <w:sz w:val="22"/>
                <w:szCs w:val="22"/>
                <w:lang w:val="en-US"/>
              </w:rPr>
              <w:t>Schedule</w:t>
            </w:r>
          </w:p>
        </w:tc>
        <w:tc>
          <w:tcPr>
            <w:tcW w:w="6663" w:type="dxa"/>
            <w:tcBorders>
              <w:top w:val="single" w:sz="4" w:space="0" w:color="auto"/>
              <w:left w:val="single" w:sz="4" w:space="0" w:color="auto"/>
              <w:bottom w:val="single" w:sz="4" w:space="0" w:color="auto"/>
              <w:right w:val="single" w:sz="4" w:space="0" w:color="auto"/>
            </w:tcBorders>
          </w:tcPr>
          <w:p w14:paraId="4505C4E1" w14:textId="5131F056" w:rsidR="00513261" w:rsidRPr="00515E3F" w:rsidRDefault="00515E3F" w:rsidP="004E1EF1">
            <w:pPr>
              <w:pStyle w:val="Kehatekst"/>
              <w:snapToGrid w:val="0"/>
              <w:spacing w:before="20" w:after="20"/>
              <w:jc w:val="left"/>
              <w:rPr>
                <w:rFonts w:ascii="Roboto Condensed Light" w:hAnsi="Roboto Condensed Light"/>
                <w:b w:val="0"/>
                <w:i/>
                <w:sz w:val="22"/>
                <w:szCs w:val="22"/>
                <w:lang w:val="en-US"/>
              </w:rPr>
            </w:pPr>
            <w:r w:rsidRPr="00515E3F">
              <w:rPr>
                <w:rFonts w:ascii="Roboto Condensed Light" w:hAnsi="Roboto Condensed Light"/>
                <w:b w:val="0"/>
                <w:i/>
                <w:sz w:val="22"/>
                <w:szCs w:val="22"/>
                <w:lang w:val="en-US"/>
              </w:rPr>
              <w:t>(Dates)</w:t>
            </w:r>
          </w:p>
        </w:tc>
      </w:tr>
      <w:tr w:rsidR="00C535CF" w:rsidRPr="00AA7308" w14:paraId="05A701DF" w14:textId="77777777" w:rsidTr="00EA7FA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c>
          <w:tcPr>
            <w:tcW w:w="2722" w:type="dxa"/>
            <w:tcBorders>
              <w:top w:val="single" w:sz="4" w:space="0" w:color="auto"/>
              <w:left w:val="single" w:sz="4" w:space="0" w:color="auto"/>
              <w:bottom w:val="single" w:sz="4" w:space="0" w:color="auto"/>
              <w:right w:val="single" w:sz="4" w:space="0" w:color="auto"/>
            </w:tcBorders>
          </w:tcPr>
          <w:p w14:paraId="1144EDAB" w14:textId="59275B06" w:rsidR="00513261" w:rsidRPr="00AA7308" w:rsidRDefault="00142516" w:rsidP="00513261">
            <w:pPr>
              <w:pStyle w:val="Kehatekst"/>
              <w:snapToGrid w:val="0"/>
              <w:spacing w:before="20" w:after="20"/>
              <w:jc w:val="left"/>
              <w:rPr>
                <w:rFonts w:ascii="Roboto Condensed Light" w:hAnsi="Roboto Condensed Light"/>
                <w:bCs/>
                <w:sz w:val="22"/>
                <w:szCs w:val="22"/>
                <w:lang w:val="en-US"/>
              </w:rPr>
            </w:pPr>
            <w:r>
              <w:rPr>
                <w:rFonts w:ascii="Roboto Condensed Light" w:hAnsi="Roboto Condensed Light"/>
                <w:bCs/>
                <w:sz w:val="22"/>
                <w:szCs w:val="22"/>
                <w:lang w:val="en-US"/>
              </w:rPr>
              <w:t>Works</w:t>
            </w:r>
          </w:p>
        </w:tc>
        <w:tc>
          <w:tcPr>
            <w:tcW w:w="6663" w:type="dxa"/>
            <w:tcBorders>
              <w:top w:val="single" w:sz="4" w:space="0" w:color="auto"/>
              <w:left w:val="single" w:sz="4" w:space="0" w:color="auto"/>
              <w:bottom w:val="single" w:sz="4" w:space="0" w:color="auto"/>
              <w:right w:val="single" w:sz="4" w:space="0" w:color="auto"/>
            </w:tcBorders>
          </w:tcPr>
          <w:p w14:paraId="6F50C594" w14:textId="7CCFB8A7" w:rsidR="00142516" w:rsidRDefault="00142516" w:rsidP="00513261">
            <w:pPr>
              <w:pStyle w:val="Kehatekst"/>
              <w:snapToGrid w:val="0"/>
              <w:spacing w:before="20" w:after="20"/>
              <w:jc w:val="left"/>
              <w:rPr>
                <w:rFonts w:ascii="Roboto Condensed Light" w:hAnsi="Roboto Condensed Light"/>
                <w:b w:val="0"/>
                <w:sz w:val="22"/>
                <w:szCs w:val="22"/>
                <w:lang w:val="en-US"/>
              </w:rPr>
            </w:pPr>
            <w:r>
              <w:rPr>
                <w:rFonts w:ascii="Roboto Condensed Light" w:hAnsi="Roboto Condensed Light"/>
                <w:b w:val="0"/>
                <w:sz w:val="22"/>
                <w:szCs w:val="22"/>
                <w:lang w:val="en-US"/>
              </w:rPr>
              <w:t>Desk-based and on-the-spot checks with subsequent analysis and evaluation with regards to:</w:t>
            </w:r>
          </w:p>
          <w:p w14:paraId="6EFFE9AA" w14:textId="72449A8A" w:rsidR="00513261" w:rsidRPr="00AA7308" w:rsidRDefault="00515E3F" w:rsidP="00513261">
            <w:pPr>
              <w:numPr>
                <w:ilvl w:val="0"/>
                <w:numId w:val="14"/>
              </w:numPr>
              <w:suppressAutoHyphens w:val="0"/>
              <w:ind w:left="357" w:hanging="357"/>
              <w:jc w:val="both"/>
              <w:rPr>
                <w:rFonts w:ascii="Roboto Condensed Light" w:hAnsi="Roboto Condensed Light"/>
                <w:sz w:val="22"/>
                <w:szCs w:val="22"/>
                <w:lang w:val="en-US"/>
              </w:rPr>
            </w:pPr>
            <w:r>
              <w:rPr>
                <w:rFonts w:ascii="Roboto Condensed Light" w:hAnsi="Roboto Condensed Light"/>
                <w:sz w:val="22"/>
                <w:szCs w:val="22"/>
                <w:lang w:val="en-US"/>
              </w:rPr>
              <w:t>Actual carrying out of the project</w:t>
            </w:r>
            <w:r w:rsidR="00513261" w:rsidRPr="00AA7308">
              <w:rPr>
                <w:rFonts w:ascii="Roboto Condensed Light" w:hAnsi="Roboto Condensed Light"/>
                <w:sz w:val="22"/>
                <w:szCs w:val="22"/>
                <w:lang w:val="en-US"/>
              </w:rPr>
              <w:t xml:space="preserve">, </w:t>
            </w:r>
          </w:p>
          <w:p w14:paraId="6AB40721" w14:textId="0B8D8CA3" w:rsidR="00513261" w:rsidRPr="00AA7308" w:rsidRDefault="00515E3F" w:rsidP="00513261">
            <w:pPr>
              <w:numPr>
                <w:ilvl w:val="0"/>
                <w:numId w:val="14"/>
              </w:numPr>
              <w:suppressAutoHyphens w:val="0"/>
              <w:ind w:left="357" w:hanging="357"/>
              <w:jc w:val="both"/>
              <w:rPr>
                <w:rFonts w:ascii="Roboto Condensed Light" w:hAnsi="Roboto Condensed Light"/>
                <w:sz w:val="22"/>
                <w:szCs w:val="22"/>
                <w:lang w:val="en-US"/>
              </w:rPr>
            </w:pPr>
            <w:r>
              <w:rPr>
                <w:rFonts w:ascii="Roboto Condensed Light" w:hAnsi="Roboto Condensed Light"/>
                <w:sz w:val="22"/>
                <w:szCs w:val="22"/>
                <w:lang w:val="en-US"/>
              </w:rPr>
              <w:t>Project documentation</w:t>
            </w:r>
            <w:r w:rsidR="00513261" w:rsidRPr="00AA7308">
              <w:rPr>
                <w:rFonts w:ascii="Roboto Condensed Light" w:hAnsi="Roboto Condensed Light"/>
                <w:sz w:val="22"/>
                <w:szCs w:val="22"/>
                <w:lang w:val="en-US"/>
              </w:rPr>
              <w:t>,</w:t>
            </w:r>
          </w:p>
          <w:p w14:paraId="17827E3E" w14:textId="563E6A7E" w:rsidR="00513261" w:rsidRPr="00AA7308" w:rsidRDefault="00515E3F" w:rsidP="00513261">
            <w:pPr>
              <w:numPr>
                <w:ilvl w:val="0"/>
                <w:numId w:val="14"/>
              </w:numPr>
              <w:suppressAutoHyphens w:val="0"/>
              <w:ind w:left="357" w:hanging="357"/>
              <w:jc w:val="both"/>
              <w:rPr>
                <w:rFonts w:ascii="Roboto Condensed Light" w:hAnsi="Roboto Condensed Light"/>
                <w:sz w:val="22"/>
                <w:szCs w:val="22"/>
                <w:lang w:val="en-US"/>
              </w:rPr>
            </w:pPr>
            <w:r>
              <w:rPr>
                <w:rFonts w:ascii="Roboto Condensed Light" w:hAnsi="Roboto Condensed Light"/>
                <w:sz w:val="22"/>
                <w:szCs w:val="22"/>
                <w:lang w:val="en-US"/>
              </w:rPr>
              <w:t>Eligibility of costs</w:t>
            </w:r>
            <w:r w:rsidR="00513261" w:rsidRPr="00AA7308">
              <w:rPr>
                <w:rFonts w:ascii="Roboto Condensed Light" w:hAnsi="Roboto Condensed Light"/>
                <w:sz w:val="22"/>
                <w:szCs w:val="22"/>
                <w:lang w:val="en-US"/>
              </w:rPr>
              <w:t xml:space="preserve">, </w:t>
            </w:r>
          </w:p>
          <w:p w14:paraId="0431D0AB" w14:textId="57B2837F" w:rsidR="00513261" w:rsidRPr="00AA7308" w:rsidRDefault="00515E3F" w:rsidP="00513261">
            <w:pPr>
              <w:numPr>
                <w:ilvl w:val="0"/>
                <w:numId w:val="14"/>
              </w:numPr>
              <w:suppressAutoHyphens w:val="0"/>
              <w:ind w:left="357" w:hanging="357"/>
              <w:jc w:val="both"/>
              <w:rPr>
                <w:rFonts w:ascii="Roboto Condensed Light" w:hAnsi="Roboto Condensed Light"/>
                <w:sz w:val="22"/>
                <w:szCs w:val="22"/>
                <w:lang w:val="en-US"/>
              </w:rPr>
            </w:pPr>
            <w:r>
              <w:rPr>
                <w:rFonts w:ascii="Roboto Condensed Light" w:hAnsi="Roboto Condensed Light"/>
                <w:sz w:val="22"/>
                <w:szCs w:val="22"/>
                <w:lang w:val="en-US"/>
              </w:rPr>
              <w:t>Project bookkeeping</w:t>
            </w:r>
            <w:r w:rsidR="00513261" w:rsidRPr="00AA7308">
              <w:rPr>
                <w:rFonts w:ascii="Roboto Condensed Light" w:hAnsi="Roboto Condensed Light"/>
                <w:sz w:val="22"/>
                <w:szCs w:val="22"/>
                <w:lang w:val="en-US"/>
              </w:rPr>
              <w:t>,</w:t>
            </w:r>
          </w:p>
          <w:p w14:paraId="061ECFD2" w14:textId="171A6EFC" w:rsidR="00513261" w:rsidRPr="00AA7308" w:rsidRDefault="00515E3F" w:rsidP="00513261">
            <w:pPr>
              <w:numPr>
                <w:ilvl w:val="0"/>
                <w:numId w:val="14"/>
              </w:numPr>
              <w:suppressAutoHyphens w:val="0"/>
              <w:ind w:left="357" w:hanging="357"/>
              <w:jc w:val="both"/>
              <w:rPr>
                <w:rFonts w:ascii="Roboto Condensed Light" w:hAnsi="Roboto Condensed Light"/>
                <w:sz w:val="22"/>
                <w:szCs w:val="22"/>
                <w:lang w:val="en-US"/>
              </w:rPr>
            </w:pPr>
            <w:r>
              <w:rPr>
                <w:rFonts w:ascii="Roboto Condensed Light" w:hAnsi="Roboto Condensed Light"/>
                <w:sz w:val="22"/>
                <w:szCs w:val="22"/>
                <w:lang w:val="en-US"/>
              </w:rPr>
              <w:t>Availability of self-financing</w:t>
            </w:r>
            <w:r w:rsidR="00513261" w:rsidRPr="00AA7308">
              <w:rPr>
                <w:rFonts w:ascii="Roboto Condensed Light" w:hAnsi="Roboto Condensed Light"/>
                <w:sz w:val="22"/>
                <w:szCs w:val="22"/>
                <w:lang w:val="en-US"/>
              </w:rPr>
              <w:t xml:space="preserve">, </w:t>
            </w:r>
          </w:p>
          <w:p w14:paraId="67175865" w14:textId="4273C23F" w:rsidR="00513261" w:rsidRPr="00AA7308" w:rsidRDefault="00515E3F" w:rsidP="00513261">
            <w:pPr>
              <w:numPr>
                <w:ilvl w:val="0"/>
                <w:numId w:val="14"/>
              </w:numPr>
              <w:suppressAutoHyphens w:val="0"/>
              <w:ind w:left="357" w:hanging="357"/>
              <w:jc w:val="both"/>
              <w:rPr>
                <w:rFonts w:ascii="Roboto Condensed Light" w:hAnsi="Roboto Condensed Light"/>
                <w:sz w:val="22"/>
                <w:szCs w:val="22"/>
                <w:lang w:val="en-US"/>
              </w:rPr>
            </w:pPr>
            <w:r>
              <w:rPr>
                <w:rFonts w:ascii="Roboto Condensed Light" w:hAnsi="Roboto Condensed Light"/>
                <w:sz w:val="22"/>
                <w:szCs w:val="22"/>
                <w:lang w:val="en-US"/>
              </w:rPr>
              <w:t>Visibility of Programme logos and information</w:t>
            </w:r>
            <w:r w:rsidR="00513261" w:rsidRPr="00AA7308">
              <w:rPr>
                <w:rFonts w:ascii="Roboto Condensed Light" w:hAnsi="Roboto Condensed Light"/>
                <w:sz w:val="22"/>
                <w:szCs w:val="22"/>
                <w:lang w:val="en-US"/>
              </w:rPr>
              <w:t xml:space="preserve">. </w:t>
            </w:r>
          </w:p>
        </w:tc>
      </w:tr>
    </w:tbl>
    <w:p w14:paraId="72FF800E" w14:textId="77777777" w:rsidR="00764802" w:rsidRPr="00AA7308" w:rsidRDefault="00764802">
      <w:pPr>
        <w:pStyle w:val="Pis"/>
        <w:tabs>
          <w:tab w:val="clear" w:pos="4153"/>
          <w:tab w:val="clear" w:pos="8306"/>
        </w:tabs>
        <w:rPr>
          <w:rFonts w:ascii="Roboto Condensed Light" w:hAnsi="Roboto Condensed Light"/>
          <w:sz w:val="22"/>
          <w:szCs w:val="22"/>
          <w:lang w:val="en-US"/>
        </w:rPr>
      </w:pPr>
    </w:p>
    <w:p w14:paraId="4EE09431" w14:textId="4B918627" w:rsidR="00764802" w:rsidRPr="00AA7308" w:rsidRDefault="00764802" w:rsidP="00EA7FA4">
      <w:pPr>
        <w:rPr>
          <w:lang w:val="en-US"/>
        </w:rPr>
      </w:pPr>
    </w:p>
    <w:p w14:paraId="18A2066D" w14:textId="77777777" w:rsidR="00513261" w:rsidRPr="00AA7308" w:rsidRDefault="00513261">
      <w:pPr>
        <w:pStyle w:val="Pis"/>
        <w:tabs>
          <w:tab w:val="clear" w:pos="4153"/>
          <w:tab w:val="clear" w:pos="8306"/>
        </w:tabs>
        <w:rPr>
          <w:rFonts w:ascii="Roboto Condensed Light" w:hAnsi="Roboto Condensed Light"/>
          <w:sz w:val="22"/>
          <w:szCs w:val="22"/>
          <w:lang w:val="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ayout w:type="fixed"/>
        <w:tblLook w:val="0000" w:firstRow="0" w:lastRow="0" w:firstColumn="0" w:lastColumn="0" w:noHBand="0" w:noVBand="0"/>
      </w:tblPr>
      <w:tblGrid>
        <w:gridCol w:w="2722"/>
        <w:gridCol w:w="6634"/>
      </w:tblGrid>
      <w:tr w:rsidR="00EA7FA4" w:rsidRPr="00AA7308" w14:paraId="62315539" w14:textId="77777777" w:rsidTr="004542BE">
        <w:trPr>
          <w:cantSplit/>
        </w:trPr>
        <w:tc>
          <w:tcPr>
            <w:tcW w:w="9356" w:type="dxa"/>
            <w:gridSpan w:val="2"/>
            <w:shd w:val="clear" w:color="auto" w:fill="DEEAF6" w:themeFill="accent1" w:themeFillTint="33"/>
          </w:tcPr>
          <w:p w14:paraId="36512626" w14:textId="5817F084" w:rsidR="00EA7FA4" w:rsidRPr="00AA7308" w:rsidRDefault="00515E3F" w:rsidP="00F6748C">
            <w:pPr>
              <w:spacing w:before="60" w:after="60"/>
              <w:rPr>
                <w:rFonts w:ascii="Roboto Condensed Light" w:hAnsi="Roboto Condensed Light"/>
                <w:b/>
                <w:sz w:val="24"/>
                <w:szCs w:val="24"/>
                <w:lang w:val="en-US"/>
              </w:rPr>
            </w:pPr>
            <w:r>
              <w:rPr>
                <w:rFonts w:ascii="Roboto Condensed Light" w:hAnsi="Roboto Condensed Light"/>
                <w:b/>
                <w:sz w:val="24"/>
                <w:szCs w:val="24"/>
                <w:lang w:val="en-US"/>
              </w:rPr>
              <w:t>Division of resources</w:t>
            </w:r>
          </w:p>
        </w:tc>
      </w:tr>
      <w:tr w:rsidR="00EA7FA4" w:rsidRPr="00AA7308" w14:paraId="016DFF26" w14:textId="77777777" w:rsidTr="00EA7FA4">
        <w:trPr>
          <w:cantSplit/>
        </w:trPr>
        <w:tc>
          <w:tcPr>
            <w:tcW w:w="2722" w:type="dxa"/>
            <w:shd w:val="clear" w:color="auto" w:fill="DEEAF6" w:themeFill="accent1" w:themeFillTint="33"/>
          </w:tcPr>
          <w:p w14:paraId="20435EC7" w14:textId="462EA6F4" w:rsidR="00EA7FA4" w:rsidRPr="00AA7308" w:rsidRDefault="00515E3F" w:rsidP="00EA7FA4">
            <w:pPr>
              <w:spacing w:before="60" w:after="60"/>
              <w:rPr>
                <w:rFonts w:ascii="Roboto Condensed Light" w:hAnsi="Roboto Condensed Light"/>
                <w:b/>
                <w:sz w:val="22"/>
                <w:szCs w:val="22"/>
                <w:lang w:val="en-US"/>
              </w:rPr>
            </w:pPr>
            <w:r>
              <w:rPr>
                <w:rFonts w:ascii="Roboto Condensed Light" w:hAnsi="Roboto Condensed Light"/>
                <w:b/>
                <w:sz w:val="22"/>
                <w:szCs w:val="22"/>
                <w:lang w:val="en-US"/>
              </w:rPr>
              <w:t>Audit carried out by:</w:t>
            </w:r>
            <w:r w:rsidR="00EA7FA4" w:rsidRPr="00AA7308">
              <w:rPr>
                <w:rFonts w:ascii="Roboto Condensed Light" w:hAnsi="Roboto Condensed Light"/>
                <w:sz w:val="22"/>
                <w:szCs w:val="22"/>
                <w:lang w:val="en-US"/>
              </w:rPr>
              <w:t xml:space="preserve"> </w:t>
            </w:r>
          </w:p>
        </w:tc>
        <w:tc>
          <w:tcPr>
            <w:tcW w:w="6634" w:type="dxa"/>
            <w:shd w:val="clear" w:color="auto" w:fill="DEEAF6" w:themeFill="accent1" w:themeFillTint="33"/>
          </w:tcPr>
          <w:p w14:paraId="5397CBB0" w14:textId="5FC0E374" w:rsidR="00EA7FA4" w:rsidRPr="00AA7308" w:rsidRDefault="00515E3F" w:rsidP="00515E3F">
            <w:pPr>
              <w:spacing w:before="60" w:after="60"/>
              <w:rPr>
                <w:rFonts w:ascii="Roboto Condensed Light" w:hAnsi="Roboto Condensed Light"/>
                <w:b/>
                <w:sz w:val="22"/>
                <w:szCs w:val="22"/>
                <w:lang w:val="en-US"/>
              </w:rPr>
            </w:pPr>
            <w:r>
              <w:rPr>
                <w:rFonts w:ascii="Roboto Condensed Light" w:hAnsi="Roboto Condensed Light"/>
                <w:b/>
                <w:sz w:val="22"/>
                <w:szCs w:val="22"/>
                <w:lang w:val="en-US"/>
              </w:rPr>
              <w:t>Role</w:t>
            </w:r>
            <w:r w:rsidR="00EA7FA4" w:rsidRPr="00AA7308">
              <w:rPr>
                <w:rFonts w:ascii="Roboto Condensed Light" w:hAnsi="Roboto Condensed Light"/>
                <w:b/>
                <w:sz w:val="22"/>
                <w:szCs w:val="22"/>
                <w:lang w:val="en-US"/>
              </w:rPr>
              <w:t xml:space="preserve"> </w:t>
            </w:r>
            <w:r>
              <w:rPr>
                <w:rFonts w:ascii="Roboto Condensed Light" w:hAnsi="Roboto Condensed Light"/>
                <w:b/>
                <w:sz w:val="22"/>
                <w:szCs w:val="22"/>
                <w:lang w:val="en-US"/>
              </w:rPr>
              <w:t>in audit works</w:t>
            </w:r>
            <w:r w:rsidR="00EA7FA4" w:rsidRPr="00AA7308">
              <w:rPr>
                <w:rFonts w:ascii="Roboto Condensed Light" w:hAnsi="Roboto Condensed Light"/>
                <w:b/>
                <w:sz w:val="22"/>
                <w:szCs w:val="22"/>
                <w:lang w:val="en-US"/>
              </w:rPr>
              <w:t>:</w:t>
            </w:r>
          </w:p>
        </w:tc>
      </w:tr>
      <w:tr w:rsidR="00EA7FA4" w:rsidRPr="00AA7308" w14:paraId="1DBE3EA3" w14:textId="77777777" w:rsidTr="00EA7FA4">
        <w:trPr>
          <w:cantSplit/>
        </w:trPr>
        <w:tc>
          <w:tcPr>
            <w:tcW w:w="2722" w:type="dxa"/>
            <w:shd w:val="clear" w:color="auto" w:fill="FFFFFF" w:themeFill="background1"/>
          </w:tcPr>
          <w:p w14:paraId="2598AA6E" w14:textId="77777777" w:rsidR="00515E3F" w:rsidRDefault="00515E3F" w:rsidP="00EA7FA4">
            <w:pPr>
              <w:numPr>
                <w:ilvl w:val="0"/>
                <w:numId w:val="12"/>
              </w:numPr>
              <w:shd w:val="clear" w:color="auto" w:fill="FFFFFF" w:themeFill="background1"/>
              <w:spacing w:before="60" w:after="60"/>
              <w:rPr>
                <w:rFonts w:ascii="Roboto Condensed Light" w:hAnsi="Roboto Condensed Light"/>
                <w:sz w:val="22"/>
                <w:szCs w:val="22"/>
                <w:lang w:val="en-US"/>
              </w:rPr>
            </w:pPr>
            <w:r>
              <w:rPr>
                <w:rFonts w:ascii="Roboto Condensed Light" w:hAnsi="Roboto Condensed Light"/>
                <w:sz w:val="22"/>
                <w:szCs w:val="22"/>
                <w:lang w:val="en-US"/>
              </w:rPr>
              <w:t>Name and surname;</w:t>
            </w:r>
          </w:p>
          <w:p w14:paraId="199F483F" w14:textId="67534ECD" w:rsidR="00EA7FA4" w:rsidRPr="00AA7308" w:rsidRDefault="00515E3F" w:rsidP="00515E3F">
            <w:pPr>
              <w:shd w:val="clear" w:color="auto" w:fill="FFFFFF" w:themeFill="background1"/>
              <w:spacing w:before="60" w:after="60"/>
              <w:ind w:left="360"/>
              <w:rPr>
                <w:rFonts w:ascii="Roboto Condensed Light" w:hAnsi="Roboto Condensed Light"/>
                <w:sz w:val="22"/>
                <w:szCs w:val="22"/>
                <w:lang w:val="en-US"/>
              </w:rPr>
            </w:pPr>
            <w:r>
              <w:rPr>
                <w:rFonts w:ascii="Roboto Condensed Light" w:hAnsi="Roboto Condensed Light"/>
                <w:sz w:val="22"/>
                <w:szCs w:val="22"/>
                <w:lang w:val="en-US"/>
              </w:rPr>
              <w:t>Title</w:t>
            </w:r>
          </w:p>
          <w:p w14:paraId="0EA358E1" w14:textId="66345702" w:rsidR="00EA7FA4" w:rsidRPr="00AA7308" w:rsidRDefault="00EA7FA4" w:rsidP="00515E3F">
            <w:pPr>
              <w:shd w:val="clear" w:color="auto" w:fill="FFFFFF" w:themeFill="background1"/>
              <w:spacing w:before="60" w:after="60"/>
              <w:ind w:left="360"/>
              <w:rPr>
                <w:rFonts w:ascii="Roboto Condensed Light" w:hAnsi="Roboto Condensed Light"/>
                <w:sz w:val="22"/>
                <w:szCs w:val="22"/>
                <w:lang w:val="en-US"/>
              </w:rPr>
            </w:pPr>
            <w:r w:rsidRPr="00AA7308">
              <w:rPr>
                <w:rFonts w:ascii="Roboto Condensed Light" w:hAnsi="Roboto Condensed Light"/>
                <w:sz w:val="22"/>
                <w:szCs w:val="22"/>
                <w:lang w:val="en-US"/>
              </w:rPr>
              <w:t>(</w:t>
            </w:r>
            <w:r w:rsidR="00515E3F">
              <w:rPr>
                <w:rFonts w:ascii="Roboto Condensed Light" w:hAnsi="Roboto Condensed Light"/>
                <w:i/>
                <w:sz w:val="22"/>
                <w:szCs w:val="22"/>
                <w:lang w:val="en-US"/>
              </w:rPr>
              <w:t>audit supervisor</w:t>
            </w:r>
            <w:r w:rsidRPr="00AA7308">
              <w:rPr>
                <w:rFonts w:ascii="Roboto Condensed Light" w:hAnsi="Roboto Condensed Light"/>
                <w:sz w:val="22"/>
                <w:szCs w:val="22"/>
                <w:lang w:val="en-US"/>
              </w:rPr>
              <w:t>)</w:t>
            </w:r>
          </w:p>
        </w:tc>
        <w:tc>
          <w:tcPr>
            <w:tcW w:w="6634" w:type="dxa"/>
            <w:shd w:val="clear" w:color="auto" w:fill="FFFFFF" w:themeFill="background1"/>
          </w:tcPr>
          <w:p w14:paraId="2B9567DC" w14:textId="78B45D98" w:rsidR="00EA7FA4" w:rsidRPr="00AA7308" w:rsidRDefault="00515E3F" w:rsidP="00EA7FA4">
            <w:pPr>
              <w:shd w:val="clear" w:color="auto" w:fill="FFFFFF" w:themeFill="background1"/>
              <w:spacing w:before="60" w:after="60"/>
              <w:rPr>
                <w:rFonts w:ascii="Roboto Condensed Light" w:hAnsi="Roboto Condensed Light"/>
                <w:sz w:val="22"/>
                <w:szCs w:val="22"/>
                <w:lang w:val="en-US"/>
              </w:rPr>
            </w:pPr>
            <w:r>
              <w:rPr>
                <w:rFonts w:ascii="Roboto Condensed Light" w:hAnsi="Roboto Condensed Light"/>
                <w:sz w:val="22"/>
                <w:szCs w:val="22"/>
                <w:lang w:val="en-US"/>
              </w:rPr>
              <w:t xml:space="preserve">Responsible for meeting the audit plan and ensuring quality of the audit as well as confirming it with regards to </w:t>
            </w:r>
            <w:r w:rsidR="000116EC">
              <w:rPr>
                <w:rFonts w:ascii="Roboto Condensed Light" w:hAnsi="Roboto Condensed Light"/>
                <w:sz w:val="22"/>
                <w:szCs w:val="22"/>
                <w:lang w:val="en-US"/>
              </w:rPr>
              <w:t>checklists and working papers. Carries out a constant supervision and quality assessment and fills out the quality control check-list, if necessary.</w:t>
            </w:r>
          </w:p>
        </w:tc>
      </w:tr>
      <w:tr w:rsidR="00EA7FA4" w:rsidRPr="00AA7308" w14:paraId="5AAB671F" w14:textId="77777777" w:rsidTr="00EA7FA4">
        <w:trPr>
          <w:cantSplit/>
        </w:trPr>
        <w:tc>
          <w:tcPr>
            <w:tcW w:w="2722" w:type="dxa"/>
            <w:shd w:val="clear" w:color="auto" w:fill="FFFFFF" w:themeFill="background1"/>
          </w:tcPr>
          <w:p w14:paraId="4455ACA7" w14:textId="77777777" w:rsidR="00515E3F" w:rsidRDefault="00515E3F" w:rsidP="00515E3F">
            <w:pPr>
              <w:numPr>
                <w:ilvl w:val="0"/>
                <w:numId w:val="12"/>
              </w:numPr>
              <w:shd w:val="clear" w:color="auto" w:fill="FFFFFF" w:themeFill="background1"/>
              <w:spacing w:before="60" w:after="60"/>
              <w:rPr>
                <w:rFonts w:ascii="Roboto Condensed Light" w:hAnsi="Roboto Condensed Light"/>
                <w:sz w:val="22"/>
                <w:szCs w:val="22"/>
                <w:lang w:val="en-US"/>
              </w:rPr>
            </w:pPr>
            <w:r>
              <w:rPr>
                <w:rFonts w:ascii="Roboto Condensed Light" w:hAnsi="Roboto Condensed Light"/>
                <w:sz w:val="22"/>
                <w:szCs w:val="22"/>
                <w:lang w:val="en-US"/>
              </w:rPr>
              <w:t>Name and surname;</w:t>
            </w:r>
          </w:p>
          <w:p w14:paraId="25CD6ECB" w14:textId="77777777" w:rsidR="00515E3F" w:rsidRPr="00AA7308" w:rsidRDefault="00515E3F" w:rsidP="00515E3F">
            <w:pPr>
              <w:shd w:val="clear" w:color="auto" w:fill="FFFFFF" w:themeFill="background1"/>
              <w:spacing w:before="60" w:after="60"/>
              <w:ind w:left="360"/>
              <w:rPr>
                <w:rFonts w:ascii="Roboto Condensed Light" w:hAnsi="Roboto Condensed Light"/>
                <w:sz w:val="22"/>
                <w:szCs w:val="22"/>
                <w:lang w:val="en-US"/>
              </w:rPr>
            </w:pPr>
            <w:r>
              <w:rPr>
                <w:rFonts w:ascii="Roboto Condensed Light" w:hAnsi="Roboto Condensed Light"/>
                <w:sz w:val="22"/>
                <w:szCs w:val="22"/>
                <w:lang w:val="en-US"/>
              </w:rPr>
              <w:t>Title</w:t>
            </w:r>
          </w:p>
          <w:p w14:paraId="0C6B9040" w14:textId="16D3BBBA" w:rsidR="00EA7FA4" w:rsidRPr="00AA7308" w:rsidRDefault="00515E3F" w:rsidP="00515E3F">
            <w:pPr>
              <w:shd w:val="clear" w:color="auto" w:fill="FFFFFF" w:themeFill="background1"/>
              <w:spacing w:before="60" w:after="60"/>
              <w:ind w:left="360"/>
              <w:rPr>
                <w:rFonts w:ascii="Roboto Condensed Light" w:hAnsi="Roboto Condensed Light"/>
                <w:sz w:val="22"/>
                <w:szCs w:val="22"/>
                <w:lang w:val="en-US"/>
              </w:rPr>
            </w:pPr>
            <w:r w:rsidRPr="00AA7308">
              <w:rPr>
                <w:rFonts w:ascii="Roboto Condensed Light" w:hAnsi="Roboto Condensed Light"/>
                <w:sz w:val="22"/>
                <w:szCs w:val="22"/>
                <w:lang w:val="en-US"/>
              </w:rPr>
              <w:t>(</w:t>
            </w:r>
            <w:r>
              <w:rPr>
                <w:rFonts w:ascii="Roboto Condensed Light" w:hAnsi="Roboto Condensed Light"/>
                <w:i/>
                <w:sz w:val="22"/>
                <w:szCs w:val="22"/>
                <w:lang w:val="en-US"/>
              </w:rPr>
              <w:t>audit manager</w:t>
            </w:r>
            <w:r w:rsidRPr="00AA7308">
              <w:rPr>
                <w:rFonts w:ascii="Roboto Condensed Light" w:hAnsi="Roboto Condensed Light"/>
                <w:sz w:val="22"/>
                <w:szCs w:val="22"/>
                <w:lang w:val="en-US"/>
              </w:rPr>
              <w:t>)</w:t>
            </w:r>
          </w:p>
        </w:tc>
        <w:tc>
          <w:tcPr>
            <w:tcW w:w="6634" w:type="dxa"/>
            <w:shd w:val="clear" w:color="auto" w:fill="FFFFFF" w:themeFill="background1"/>
          </w:tcPr>
          <w:p w14:paraId="1589987B" w14:textId="7E9A5365" w:rsidR="00EA7FA4" w:rsidRPr="00AA7308" w:rsidRDefault="000116EC" w:rsidP="000116EC">
            <w:pPr>
              <w:shd w:val="clear" w:color="auto" w:fill="FFFFFF" w:themeFill="background1"/>
              <w:spacing w:before="60" w:after="60"/>
              <w:rPr>
                <w:rFonts w:ascii="Roboto Condensed Light" w:hAnsi="Roboto Condensed Light"/>
                <w:sz w:val="22"/>
                <w:szCs w:val="22"/>
                <w:lang w:val="en-US"/>
              </w:rPr>
            </w:pPr>
            <w:r>
              <w:rPr>
                <w:rFonts w:ascii="Roboto Condensed Light" w:hAnsi="Roboto Condensed Light"/>
                <w:sz w:val="22"/>
                <w:szCs w:val="22"/>
                <w:lang w:val="en-US"/>
              </w:rPr>
              <w:t>Responsible for carrying out the audit with the necessary level of quality, including responsibility over the works and documents of other audit team members. Manages the audit team and takes a part of the practical audit works.</w:t>
            </w:r>
            <w:r w:rsidR="00EA7FA4" w:rsidRPr="00AA7308">
              <w:rPr>
                <w:rFonts w:ascii="Roboto Condensed Light" w:hAnsi="Roboto Condensed Light"/>
                <w:sz w:val="22"/>
                <w:szCs w:val="22"/>
                <w:lang w:val="en-US"/>
              </w:rPr>
              <w:t xml:space="preserve"> </w:t>
            </w:r>
          </w:p>
        </w:tc>
      </w:tr>
      <w:tr w:rsidR="00EA7FA4" w:rsidRPr="00AA7308" w14:paraId="43D6B3C0" w14:textId="77777777" w:rsidTr="00EA7FA4">
        <w:trPr>
          <w:cantSplit/>
        </w:trPr>
        <w:tc>
          <w:tcPr>
            <w:tcW w:w="2722" w:type="dxa"/>
            <w:shd w:val="clear" w:color="auto" w:fill="FFFFFF" w:themeFill="background1"/>
          </w:tcPr>
          <w:p w14:paraId="434C3C9D" w14:textId="77777777" w:rsidR="00515E3F" w:rsidRDefault="00515E3F" w:rsidP="00515E3F">
            <w:pPr>
              <w:numPr>
                <w:ilvl w:val="0"/>
                <w:numId w:val="12"/>
              </w:numPr>
              <w:shd w:val="clear" w:color="auto" w:fill="FFFFFF" w:themeFill="background1"/>
              <w:spacing w:before="60" w:after="60"/>
              <w:rPr>
                <w:rFonts w:ascii="Roboto Condensed Light" w:hAnsi="Roboto Condensed Light"/>
                <w:sz w:val="22"/>
                <w:szCs w:val="22"/>
                <w:lang w:val="en-US"/>
              </w:rPr>
            </w:pPr>
            <w:r>
              <w:rPr>
                <w:rFonts w:ascii="Roboto Condensed Light" w:hAnsi="Roboto Condensed Light"/>
                <w:sz w:val="22"/>
                <w:szCs w:val="22"/>
                <w:lang w:val="en-US"/>
              </w:rPr>
              <w:t>Name and surname;</w:t>
            </w:r>
          </w:p>
          <w:p w14:paraId="5EBE351D" w14:textId="77777777" w:rsidR="00515E3F" w:rsidRPr="00AA7308" w:rsidRDefault="00515E3F" w:rsidP="00515E3F">
            <w:pPr>
              <w:shd w:val="clear" w:color="auto" w:fill="FFFFFF" w:themeFill="background1"/>
              <w:spacing w:before="60" w:after="60"/>
              <w:ind w:left="360"/>
              <w:rPr>
                <w:rFonts w:ascii="Roboto Condensed Light" w:hAnsi="Roboto Condensed Light"/>
                <w:sz w:val="22"/>
                <w:szCs w:val="22"/>
                <w:lang w:val="en-US"/>
              </w:rPr>
            </w:pPr>
            <w:r>
              <w:rPr>
                <w:rFonts w:ascii="Roboto Condensed Light" w:hAnsi="Roboto Condensed Light"/>
                <w:sz w:val="22"/>
                <w:szCs w:val="22"/>
                <w:lang w:val="en-US"/>
              </w:rPr>
              <w:t>Title</w:t>
            </w:r>
          </w:p>
          <w:p w14:paraId="1F1B2B27" w14:textId="601F4952" w:rsidR="00EA7FA4" w:rsidRPr="00AA7308" w:rsidRDefault="00515E3F" w:rsidP="00515E3F">
            <w:pPr>
              <w:shd w:val="clear" w:color="auto" w:fill="FFFFFF" w:themeFill="background1"/>
              <w:spacing w:before="60" w:after="60"/>
              <w:ind w:left="360"/>
              <w:rPr>
                <w:rFonts w:ascii="Roboto Condensed Light" w:hAnsi="Roboto Condensed Light"/>
                <w:sz w:val="22"/>
                <w:szCs w:val="22"/>
                <w:lang w:val="en-US"/>
              </w:rPr>
            </w:pPr>
            <w:r w:rsidRPr="00AA7308">
              <w:rPr>
                <w:rFonts w:ascii="Roboto Condensed Light" w:hAnsi="Roboto Condensed Light"/>
                <w:sz w:val="22"/>
                <w:szCs w:val="22"/>
                <w:lang w:val="en-US"/>
              </w:rPr>
              <w:t>(</w:t>
            </w:r>
            <w:r>
              <w:rPr>
                <w:rFonts w:ascii="Roboto Condensed Light" w:hAnsi="Roboto Condensed Light"/>
                <w:i/>
                <w:sz w:val="22"/>
                <w:szCs w:val="22"/>
                <w:lang w:val="en-US"/>
              </w:rPr>
              <w:t>auditor</w:t>
            </w:r>
            <w:r w:rsidRPr="00AA7308">
              <w:rPr>
                <w:rFonts w:ascii="Roboto Condensed Light" w:hAnsi="Roboto Condensed Light"/>
                <w:sz w:val="22"/>
                <w:szCs w:val="22"/>
                <w:lang w:val="en-US"/>
              </w:rPr>
              <w:t>)</w:t>
            </w:r>
          </w:p>
        </w:tc>
        <w:tc>
          <w:tcPr>
            <w:tcW w:w="6634" w:type="dxa"/>
            <w:shd w:val="clear" w:color="auto" w:fill="FFFFFF" w:themeFill="background1"/>
          </w:tcPr>
          <w:p w14:paraId="705339A0" w14:textId="4BC0D69E" w:rsidR="00EA7FA4" w:rsidRPr="00AA7308" w:rsidRDefault="000116EC" w:rsidP="00EA7FA4">
            <w:pPr>
              <w:shd w:val="clear" w:color="auto" w:fill="FFFFFF" w:themeFill="background1"/>
              <w:spacing w:before="60" w:after="60"/>
              <w:rPr>
                <w:rFonts w:ascii="Roboto Condensed Light" w:hAnsi="Roboto Condensed Light"/>
                <w:sz w:val="22"/>
                <w:szCs w:val="22"/>
                <w:lang w:val="en-US"/>
              </w:rPr>
            </w:pPr>
            <w:r>
              <w:rPr>
                <w:rFonts w:ascii="Roboto Condensed Light" w:hAnsi="Roboto Condensed Light"/>
                <w:sz w:val="22"/>
                <w:szCs w:val="22"/>
                <w:lang w:val="en-US"/>
              </w:rPr>
              <w:t>Responsible for carrying out the tasks appointed to them with the necessary level of quality, including their own works and documents. Takes a part of the practical audit works in the extent appointed by the audit manager.</w:t>
            </w:r>
          </w:p>
        </w:tc>
      </w:tr>
    </w:tbl>
    <w:p w14:paraId="1EBA93B6" w14:textId="77777777" w:rsidR="004A3259" w:rsidRPr="00AA7308" w:rsidRDefault="004A3259" w:rsidP="00513261">
      <w:pPr>
        <w:pStyle w:val="Kehatekst"/>
        <w:shd w:val="clear" w:color="auto" w:fill="FFFFFF" w:themeFill="background1"/>
        <w:ind w:right="-568"/>
        <w:rPr>
          <w:rFonts w:ascii="Roboto Condensed Light" w:hAnsi="Roboto Condensed Light"/>
          <w:sz w:val="22"/>
          <w:szCs w:val="22"/>
          <w:lang w:val="en-US"/>
        </w:rPr>
      </w:pPr>
    </w:p>
    <w:p w14:paraId="76C1611D" w14:textId="77777777" w:rsidR="00C733C6" w:rsidRPr="00AA7308" w:rsidRDefault="00C733C6" w:rsidP="00513261">
      <w:pPr>
        <w:pStyle w:val="Kehatekst"/>
        <w:shd w:val="clear" w:color="auto" w:fill="FFFFFF" w:themeFill="background1"/>
        <w:ind w:right="-3"/>
        <w:rPr>
          <w:rFonts w:ascii="Roboto Condensed Light" w:hAnsi="Roboto Condensed Light"/>
          <w:color w:val="1F497D"/>
          <w:sz w:val="22"/>
          <w:szCs w:val="22"/>
          <w:u w:val="single"/>
          <w:lang w:val="en-US"/>
        </w:rPr>
      </w:pPr>
    </w:p>
    <w:p w14:paraId="73B797FC" w14:textId="77777777" w:rsidR="00813FAB" w:rsidRPr="00AA7308" w:rsidRDefault="00813FAB">
      <w:pPr>
        <w:suppressAutoHyphens w:val="0"/>
        <w:rPr>
          <w:rFonts w:ascii="Roboto Condensed Light" w:hAnsi="Roboto Condensed Light" w:cs="Arial"/>
          <w:b/>
          <w:color w:val="0070C0"/>
          <w:sz w:val="24"/>
          <w:szCs w:val="24"/>
          <w:lang w:val="en-US"/>
        </w:rPr>
      </w:pPr>
      <w:r w:rsidRPr="00AA7308">
        <w:rPr>
          <w:rFonts w:ascii="Roboto Condensed Light" w:hAnsi="Roboto Condensed Light" w:cs="Arial"/>
          <w:color w:val="0070C0"/>
          <w:sz w:val="24"/>
          <w:szCs w:val="24"/>
          <w:lang w:val="en-US"/>
        </w:rPr>
        <w:br w:type="page"/>
      </w:r>
    </w:p>
    <w:p w14:paraId="654E8186" w14:textId="40CC474C" w:rsidR="00C733C6" w:rsidRPr="00AA7308" w:rsidRDefault="00515E3F" w:rsidP="00AF3991">
      <w:pPr>
        <w:pStyle w:val="Pealkiri1"/>
        <w:rPr>
          <w:rFonts w:ascii="Roboto Condensed Light" w:hAnsi="Roboto Condensed Light" w:cs="Arial"/>
          <w:sz w:val="24"/>
          <w:szCs w:val="24"/>
          <w:lang w:val="en-US"/>
        </w:rPr>
      </w:pPr>
      <w:r>
        <w:rPr>
          <w:rFonts w:ascii="Roboto Condensed Light" w:hAnsi="Roboto Condensed Light" w:cs="Arial"/>
          <w:sz w:val="24"/>
          <w:szCs w:val="24"/>
          <w:lang w:val="en-US"/>
        </w:rPr>
        <w:lastRenderedPageBreak/>
        <w:t>Annex</w:t>
      </w:r>
      <w:r w:rsidR="00513261" w:rsidRPr="00AA7308">
        <w:rPr>
          <w:rFonts w:ascii="Roboto Condensed Light" w:hAnsi="Roboto Condensed Light" w:cs="Arial"/>
          <w:sz w:val="24"/>
          <w:szCs w:val="24"/>
          <w:lang w:val="en-US"/>
        </w:rPr>
        <w:t xml:space="preserve"> 1. </w:t>
      </w:r>
      <w:r>
        <w:rPr>
          <w:rFonts w:ascii="Roboto Condensed Light" w:hAnsi="Roboto Condensed Light" w:cs="Arial"/>
          <w:sz w:val="24"/>
          <w:szCs w:val="24"/>
          <w:lang w:val="en-US"/>
        </w:rPr>
        <w:t xml:space="preserve">Declaration of objectivity and </w:t>
      </w:r>
      <w:r w:rsidR="00C56C1D">
        <w:rPr>
          <w:rFonts w:ascii="Roboto Condensed Light" w:hAnsi="Roboto Condensed Light" w:cs="Arial"/>
          <w:sz w:val="24"/>
          <w:szCs w:val="24"/>
          <w:lang w:val="en-US"/>
        </w:rPr>
        <w:t>independence</w:t>
      </w:r>
    </w:p>
    <w:p w14:paraId="0FCBEFF0" w14:textId="77777777" w:rsidR="00513261" w:rsidRPr="00AA7308" w:rsidRDefault="00513261" w:rsidP="00D1367E">
      <w:pPr>
        <w:pStyle w:val="Kehatekst"/>
        <w:ind w:right="-3"/>
        <w:rPr>
          <w:rFonts w:ascii="Roboto Condensed Light" w:hAnsi="Roboto Condensed Light"/>
          <w:color w:val="1F497D"/>
          <w:sz w:val="22"/>
          <w:szCs w:val="22"/>
          <w:u w:val="single"/>
          <w:lang w:val="en-US"/>
        </w:rPr>
      </w:pPr>
    </w:p>
    <w:p w14:paraId="0DF4AC18" w14:textId="77777777" w:rsidR="00F851F4" w:rsidRPr="00AA7308" w:rsidRDefault="00F851F4" w:rsidP="00D1367E">
      <w:pPr>
        <w:pStyle w:val="Kehatekst"/>
        <w:ind w:right="-3"/>
        <w:rPr>
          <w:rFonts w:ascii="Roboto Condensed Light" w:hAnsi="Roboto Condensed Light"/>
          <w:color w:val="1F497D"/>
          <w:sz w:val="22"/>
          <w:szCs w:val="22"/>
          <w:u w:val="single"/>
          <w:lang w:val="en-US"/>
        </w:rPr>
      </w:pPr>
    </w:p>
    <w:p w14:paraId="442ECDD3" w14:textId="3326A604" w:rsidR="00C56C1D" w:rsidRDefault="00C56C1D" w:rsidP="00D1367E">
      <w:pPr>
        <w:pStyle w:val="Kehatekst"/>
        <w:ind w:right="-3"/>
        <w:rPr>
          <w:rFonts w:ascii="Roboto Condensed Light" w:hAnsi="Roboto Condensed Light"/>
          <w:color w:val="1F497D"/>
          <w:sz w:val="22"/>
          <w:szCs w:val="22"/>
          <w:u w:val="single"/>
          <w:lang w:val="en-US"/>
        </w:rPr>
      </w:pPr>
      <w:r>
        <w:rPr>
          <w:rFonts w:ascii="Roboto Condensed Light" w:hAnsi="Roboto Condensed Light"/>
          <w:color w:val="1F497D"/>
          <w:sz w:val="22"/>
          <w:szCs w:val="22"/>
          <w:u w:val="single"/>
          <w:lang w:val="en-US"/>
        </w:rPr>
        <w:t xml:space="preserve">Some of the most important cases, where the auditor’s </w:t>
      </w:r>
      <w:r w:rsidRPr="00C56C1D">
        <w:rPr>
          <w:rFonts w:ascii="Roboto Condensed Light" w:hAnsi="Roboto Condensed Light"/>
          <w:color w:val="1F497D"/>
          <w:sz w:val="22"/>
          <w:szCs w:val="22"/>
          <w:u w:val="single"/>
          <w:lang w:val="en-US"/>
        </w:rPr>
        <w:t xml:space="preserve">independence or objectivity is </w:t>
      </w:r>
      <w:r>
        <w:rPr>
          <w:rFonts w:ascii="Roboto Condensed Light" w:hAnsi="Roboto Condensed Light"/>
          <w:color w:val="1F497D"/>
          <w:sz w:val="22"/>
          <w:szCs w:val="22"/>
          <w:u w:val="single"/>
          <w:lang w:val="en-US"/>
        </w:rPr>
        <w:t xml:space="preserve">always </w:t>
      </w:r>
      <w:r w:rsidRPr="00C56C1D">
        <w:rPr>
          <w:rFonts w:ascii="Roboto Condensed Light" w:hAnsi="Roboto Condensed Light"/>
          <w:color w:val="1F497D"/>
          <w:sz w:val="22"/>
          <w:szCs w:val="22"/>
          <w:u w:val="single"/>
          <w:lang w:val="en-US"/>
        </w:rPr>
        <w:t>impaired</w:t>
      </w:r>
      <w:r>
        <w:rPr>
          <w:rFonts w:ascii="Roboto Condensed Light" w:hAnsi="Roboto Condensed Light"/>
          <w:color w:val="1F497D"/>
          <w:sz w:val="22"/>
          <w:szCs w:val="22"/>
          <w:u w:val="single"/>
          <w:lang w:val="en-US"/>
        </w:rPr>
        <w:t>.</w:t>
      </w:r>
    </w:p>
    <w:p w14:paraId="7D009029" w14:textId="77777777" w:rsidR="004A3259" w:rsidRPr="00AA7308" w:rsidRDefault="004A3259">
      <w:pPr>
        <w:pStyle w:val="Kehatekst"/>
        <w:ind w:right="-568"/>
        <w:rPr>
          <w:rFonts w:ascii="Roboto Condensed Light" w:hAnsi="Roboto Condensed Light"/>
          <w:color w:val="1F497D"/>
          <w:sz w:val="22"/>
          <w:szCs w:val="22"/>
          <w:lang w:val="en-US"/>
        </w:rPr>
      </w:pPr>
    </w:p>
    <w:p w14:paraId="19A75FBF" w14:textId="6D030714" w:rsidR="004A3259" w:rsidRPr="00AA7308" w:rsidRDefault="00C56C1D" w:rsidP="00C56C1D">
      <w:pPr>
        <w:pStyle w:val="Kehatekst"/>
        <w:numPr>
          <w:ilvl w:val="0"/>
          <w:numId w:val="4"/>
        </w:numPr>
        <w:spacing w:after="120"/>
        <w:ind w:right="-3"/>
        <w:rPr>
          <w:rFonts w:ascii="Roboto Condensed Light" w:hAnsi="Roboto Condensed Light"/>
          <w:b w:val="0"/>
          <w:sz w:val="22"/>
          <w:szCs w:val="22"/>
          <w:lang w:val="en-US"/>
        </w:rPr>
      </w:pPr>
      <w:r>
        <w:rPr>
          <w:rFonts w:ascii="Roboto Condensed Light" w:hAnsi="Roboto Condensed Light"/>
          <w:b w:val="0"/>
          <w:sz w:val="22"/>
          <w:szCs w:val="22"/>
          <w:lang w:val="en-US"/>
        </w:rPr>
        <w:t>A</w:t>
      </w:r>
      <w:r w:rsidRPr="00C56C1D">
        <w:rPr>
          <w:rFonts w:ascii="Roboto Condensed Light" w:hAnsi="Roboto Condensed Light"/>
          <w:b w:val="0"/>
          <w:sz w:val="22"/>
          <w:szCs w:val="22"/>
          <w:lang w:val="en-US"/>
        </w:rPr>
        <w:t xml:space="preserve">uditors </w:t>
      </w:r>
      <w:r>
        <w:rPr>
          <w:rFonts w:ascii="Roboto Condensed Light" w:hAnsi="Roboto Condensed Light"/>
          <w:b w:val="0"/>
          <w:sz w:val="22"/>
          <w:szCs w:val="22"/>
          <w:lang w:val="en-US"/>
        </w:rPr>
        <w:t xml:space="preserve">are </w:t>
      </w:r>
      <w:r w:rsidRPr="00C56C1D">
        <w:rPr>
          <w:rFonts w:ascii="Roboto Condensed Light" w:hAnsi="Roboto Condensed Light"/>
          <w:b w:val="0"/>
          <w:sz w:val="22"/>
          <w:szCs w:val="22"/>
          <w:lang w:val="en-US"/>
        </w:rPr>
        <w:t>assessing specific operations for which they were responsible</w:t>
      </w:r>
      <w:r>
        <w:rPr>
          <w:rFonts w:ascii="Roboto Condensed Light" w:hAnsi="Roboto Condensed Light"/>
          <w:b w:val="0"/>
          <w:sz w:val="22"/>
          <w:szCs w:val="22"/>
          <w:lang w:val="en-US"/>
        </w:rPr>
        <w:t xml:space="preserve"> </w:t>
      </w:r>
      <w:r w:rsidRPr="00C56C1D">
        <w:rPr>
          <w:rFonts w:ascii="Roboto Condensed Light" w:hAnsi="Roboto Condensed Light"/>
          <w:b w:val="0"/>
          <w:sz w:val="22"/>
          <w:szCs w:val="22"/>
          <w:lang w:val="en-US"/>
        </w:rPr>
        <w:t>within the previous year.</w:t>
      </w:r>
    </w:p>
    <w:p w14:paraId="57C203E6" w14:textId="2CB0D559" w:rsidR="00C56C1D" w:rsidRDefault="00C56C1D" w:rsidP="00D1367E">
      <w:pPr>
        <w:pStyle w:val="Kehatekst"/>
        <w:numPr>
          <w:ilvl w:val="0"/>
          <w:numId w:val="4"/>
        </w:numPr>
        <w:spacing w:after="120"/>
        <w:ind w:right="-426"/>
        <w:rPr>
          <w:rFonts w:ascii="Roboto Condensed Light" w:hAnsi="Roboto Condensed Light"/>
          <w:b w:val="0"/>
          <w:sz w:val="22"/>
          <w:szCs w:val="22"/>
          <w:lang w:val="en-US"/>
        </w:rPr>
      </w:pPr>
      <w:r>
        <w:rPr>
          <w:rFonts w:ascii="Roboto Condensed Light" w:hAnsi="Roboto Condensed Light"/>
          <w:b w:val="0"/>
          <w:sz w:val="22"/>
          <w:szCs w:val="22"/>
          <w:lang w:val="en-US"/>
        </w:rPr>
        <w:t>Auditors are carrying out non-audit related work with regards to the auditee as follows:</w:t>
      </w:r>
    </w:p>
    <w:p w14:paraId="63AA0F5B" w14:textId="584855C0" w:rsidR="00C56C1D" w:rsidRDefault="00C56C1D" w:rsidP="00D1367E">
      <w:pPr>
        <w:pStyle w:val="Kehatekst"/>
        <w:numPr>
          <w:ilvl w:val="0"/>
          <w:numId w:val="6"/>
        </w:numPr>
        <w:spacing w:after="120"/>
        <w:ind w:right="-568"/>
        <w:rPr>
          <w:rFonts w:ascii="Roboto Condensed Light" w:hAnsi="Roboto Condensed Light"/>
          <w:b w:val="0"/>
          <w:sz w:val="22"/>
          <w:szCs w:val="22"/>
          <w:lang w:val="en-US"/>
        </w:rPr>
      </w:pPr>
      <w:r>
        <w:rPr>
          <w:rFonts w:ascii="Roboto Condensed Light" w:hAnsi="Roboto Condensed Light"/>
          <w:b w:val="0"/>
          <w:sz w:val="22"/>
          <w:szCs w:val="22"/>
          <w:lang w:val="en-US"/>
        </w:rPr>
        <w:t>Auditors are a part of organization’s management or make management decisions;</w:t>
      </w:r>
    </w:p>
    <w:p w14:paraId="6A0E9B09" w14:textId="12ABA4A9" w:rsidR="00C56C1D" w:rsidRDefault="00C56C1D" w:rsidP="00D1367E">
      <w:pPr>
        <w:pStyle w:val="Kehatekst"/>
        <w:numPr>
          <w:ilvl w:val="0"/>
          <w:numId w:val="6"/>
        </w:numPr>
        <w:spacing w:after="120"/>
        <w:ind w:right="-568"/>
        <w:rPr>
          <w:rFonts w:ascii="Roboto Condensed Light" w:hAnsi="Roboto Condensed Light"/>
          <w:b w:val="0"/>
          <w:sz w:val="22"/>
          <w:szCs w:val="22"/>
          <w:lang w:val="en-US"/>
        </w:rPr>
      </w:pPr>
      <w:r>
        <w:rPr>
          <w:rFonts w:ascii="Roboto Condensed Light" w:hAnsi="Roboto Condensed Light"/>
          <w:b w:val="0"/>
          <w:sz w:val="22"/>
          <w:szCs w:val="22"/>
          <w:lang w:val="en-US"/>
        </w:rPr>
        <w:t>Auditors take a part of creating control procedures or putting them in practice;</w:t>
      </w:r>
    </w:p>
    <w:p w14:paraId="5DD89E04" w14:textId="7D0464BD" w:rsidR="00C56C1D" w:rsidRDefault="00C56C1D" w:rsidP="00D1367E">
      <w:pPr>
        <w:pStyle w:val="Kehatekst"/>
        <w:numPr>
          <w:ilvl w:val="0"/>
          <w:numId w:val="6"/>
        </w:numPr>
        <w:spacing w:after="120"/>
        <w:ind w:right="-568"/>
        <w:rPr>
          <w:rFonts w:ascii="Roboto Condensed Light" w:hAnsi="Roboto Condensed Light"/>
          <w:b w:val="0"/>
          <w:sz w:val="22"/>
          <w:szCs w:val="22"/>
          <w:lang w:val="en-US"/>
        </w:rPr>
      </w:pPr>
      <w:r>
        <w:rPr>
          <w:rFonts w:ascii="Roboto Condensed Light" w:hAnsi="Roboto Condensed Light"/>
          <w:b w:val="0"/>
          <w:sz w:val="22"/>
          <w:szCs w:val="22"/>
          <w:lang w:val="en-US"/>
        </w:rPr>
        <w:t>Auditors are in the role of a manager or a worker within the object of audit;</w:t>
      </w:r>
    </w:p>
    <w:p w14:paraId="7AC8EB8C" w14:textId="741A327D" w:rsidR="004A3259" w:rsidRPr="00C56C1D" w:rsidRDefault="00C56C1D" w:rsidP="00C56C1D">
      <w:pPr>
        <w:pStyle w:val="Kehatekst"/>
        <w:numPr>
          <w:ilvl w:val="0"/>
          <w:numId w:val="6"/>
        </w:numPr>
        <w:spacing w:after="120"/>
        <w:ind w:right="-568"/>
        <w:rPr>
          <w:rFonts w:ascii="Roboto Condensed Light" w:hAnsi="Roboto Condensed Light"/>
          <w:b w:val="0"/>
          <w:sz w:val="22"/>
          <w:szCs w:val="22"/>
          <w:lang w:val="en-US"/>
        </w:rPr>
      </w:pPr>
      <w:r>
        <w:rPr>
          <w:rFonts w:ascii="Roboto Condensed Light" w:hAnsi="Roboto Condensed Light"/>
          <w:b w:val="0"/>
          <w:sz w:val="22"/>
          <w:szCs w:val="22"/>
          <w:lang w:val="en-US"/>
        </w:rPr>
        <w:t>Auditors carry out financial or other crucial tasks for the organization</w:t>
      </w:r>
      <w:r w:rsidR="004A3259" w:rsidRPr="00C56C1D">
        <w:rPr>
          <w:rFonts w:ascii="Roboto Condensed Light" w:hAnsi="Roboto Condensed Light"/>
          <w:b w:val="0"/>
          <w:sz w:val="22"/>
          <w:szCs w:val="22"/>
          <w:lang w:val="en-US"/>
        </w:rPr>
        <w:t>.</w:t>
      </w:r>
    </w:p>
    <w:p w14:paraId="770E3F31" w14:textId="4032799E" w:rsidR="00C56C1D" w:rsidRDefault="004A3259" w:rsidP="003A6544">
      <w:pPr>
        <w:pStyle w:val="Kehatekst"/>
        <w:numPr>
          <w:ilvl w:val="0"/>
          <w:numId w:val="5"/>
        </w:numPr>
        <w:spacing w:after="120"/>
        <w:ind w:right="-3"/>
        <w:rPr>
          <w:rFonts w:ascii="Roboto Condensed Light" w:hAnsi="Roboto Condensed Light"/>
          <w:b w:val="0"/>
          <w:sz w:val="22"/>
          <w:szCs w:val="22"/>
          <w:lang w:val="en-US"/>
        </w:rPr>
      </w:pPr>
      <w:r w:rsidRPr="00AA7308">
        <w:rPr>
          <w:rFonts w:ascii="Roboto Condensed Light" w:hAnsi="Roboto Condensed Light"/>
          <w:b w:val="0"/>
          <w:sz w:val="22"/>
          <w:szCs w:val="22"/>
          <w:lang w:val="en-US"/>
        </w:rPr>
        <w:t>A</w:t>
      </w:r>
      <w:r w:rsidR="00C56C1D">
        <w:rPr>
          <w:rFonts w:ascii="Roboto Condensed Light" w:hAnsi="Roboto Condensed Light"/>
          <w:b w:val="0"/>
          <w:sz w:val="22"/>
          <w:szCs w:val="22"/>
          <w:lang w:val="en-US"/>
        </w:rPr>
        <w:t>uditors have personal interests, personal and/or family connections, or other connections to the object of audit</w:t>
      </w:r>
      <w:r w:rsidR="003A6544">
        <w:rPr>
          <w:rFonts w:ascii="Roboto Condensed Light" w:hAnsi="Roboto Condensed Light"/>
          <w:b w:val="0"/>
          <w:sz w:val="22"/>
          <w:szCs w:val="22"/>
          <w:lang w:val="en-US"/>
        </w:rPr>
        <w:t xml:space="preserve">, which may influence or be seen as influencing their </w:t>
      </w:r>
      <w:r w:rsidR="003A6544" w:rsidRPr="003A6544">
        <w:rPr>
          <w:rFonts w:ascii="Roboto Condensed Light" w:hAnsi="Roboto Condensed Light"/>
          <w:b w:val="0"/>
          <w:sz w:val="22"/>
          <w:szCs w:val="22"/>
          <w:lang w:val="en-US"/>
        </w:rPr>
        <w:t>objectivity and independence</w:t>
      </w:r>
      <w:r w:rsidR="003A6544">
        <w:rPr>
          <w:rFonts w:ascii="Roboto Condensed Light" w:hAnsi="Roboto Condensed Light"/>
          <w:b w:val="0"/>
          <w:sz w:val="22"/>
          <w:szCs w:val="22"/>
          <w:lang w:val="en-US"/>
        </w:rPr>
        <w:t>.</w:t>
      </w:r>
    </w:p>
    <w:p w14:paraId="57B3C6CD" w14:textId="32624F60" w:rsidR="003A6544" w:rsidRDefault="003A6544" w:rsidP="00D1367E">
      <w:pPr>
        <w:pStyle w:val="Kehatekst"/>
        <w:numPr>
          <w:ilvl w:val="0"/>
          <w:numId w:val="5"/>
        </w:numPr>
        <w:spacing w:after="120"/>
        <w:ind w:right="-3"/>
        <w:rPr>
          <w:rFonts w:ascii="Roboto Condensed Light" w:hAnsi="Roboto Condensed Light"/>
          <w:b w:val="0"/>
          <w:sz w:val="22"/>
          <w:szCs w:val="22"/>
          <w:lang w:val="en-US"/>
        </w:rPr>
      </w:pPr>
      <w:r>
        <w:rPr>
          <w:rFonts w:ascii="Roboto Condensed Light" w:hAnsi="Roboto Condensed Light"/>
          <w:b w:val="0"/>
          <w:sz w:val="22"/>
          <w:szCs w:val="22"/>
          <w:lang w:val="en-US"/>
        </w:rPr>
        <w:t xml:space="preserve">Auditors receive gifts or other benefits from the audited organization, from partners of that organization or from any other connected person or organization, which may influence or be seen as influencing their </w:t>
      </w:r>
      <w:r w:rsidRPr="003A6544">
        <w:rPr>
          <w:rFonts w:ascii="Roboto Condensed Light" w:hAnsi="Roboto Condensed Light"/>
          <w:b w:val="0"/>
          <w:sz w:val="22"/>
          <w:szCs w:val="22"/>
          <w:lang w:val="en-US"/>
        </w:rPr>
        <w:t>objectivity and independence</w:t>
      </w:r>
      <w:r>
        <w:rPr>
          <w:rFonts w:ascii="Roboto Condensed Light" w:hAnsi="Roboto Condensed Light"/>
          <w:b w:val="0"/>
          <w:sz w:val="22"/>
          <w:szCs w:val="22"/>
          <w:lang w:val="en-US"/>
        </w:rPr>
        <w:t>.</w:t>
      </w:r>
    </w:p>
    <w:p w14:paraId="11EB6301" w14:textId="7148D73B" w:rsidR="003A6544" w:rsidRDefault="003A6544" w:rsidP="00D1367E">
      <w:pPr>
        <w:pStyle w:val="Kehatekst"/>
        <w:numPr>
          <w:ilvl w:val="0"/>
          <w:numId w:val="5"/>
        </w:numPr>
        <w:spacing w:after="120"/>
        <w:ind w:right="-3"/>
        <w:rPr>
          <w:rFonts w:ascii="Roboto Condensed Light" w:hAnsi="Roboto Condensed Light"/>
          <w:b w:val="0"/>
          <w:sz w:val="22"/>
          <w:szCs w:val="22"/>
          <w:lang w:val="en-US"/>
        </w:rPr>
      </w:pPr>
      <w:r>
        <w:rPr>
          <w:rFonts w:ascii="Roboto Condensed Light" w:hAnsi="Roboto Condensed Light"/>
          <w:b w:val="0"/>
          <w:sz w:val="22"/>
          <w:szCs w:val="22"/>
          <w:lang w:val="en-US"/>
        </w:rPr>
        <w:t xml:space="preserve">Auditors submit their judgement with regards to the matters of audit to any other person, which may influence or be seen as influencing their </w:t>
      </w:r>
      <w:r w:rsidRPr="003A6544">
        <w:rPr>
          <w:rFonts w:ascii="Roboto Condensed Light" w:hAnsi="Roboto Condensed Light"/>
          <w:b w:val="0"/>
          <w:sz w:val="22"/>
          <w:szCs w:val="22"/>
          <w:lang w:val="en-US"/>
        </w:rPr>
        <w:t>objectivity and independence</w:t>
      </w:r>
      <w:r>
        <w:rPr>
          <w:rFonts w:ascii="Roboto Condensed Light" w:hAnsi="Roboto Condensed Light"/>
          <w:b w:val="0"/>
          <w:sz w:val="22"/>
          <w:szCs w:val="22"/>
          <w:lang w:val="en-US"/>
        </w:rPr>
        <w:t>.</w:t>
      </w:r>
    </w:p>
    <w:p w14:paraId="2FD055C5" w14:textId="718E53AA" w:rsidR="004A3259" w:rsidRPr="003A6544" w:rsidRDefault="003A6544" w:rsidP="003A6544">
      <w:pPr>
        <w:pStyle w:val="Kehatekst"/>
        <w:numPr>
          <w:ilvl w:val="0"/>
          <w:numId w:val="5"/>
        </w:numPr>
        <w:spacing w:after="120"/>
        <w:ind w:right="-3"/>
        <w:rPr>
          <w:rFonts w:ascii="Roboto Condensed Light" w:hAnsi="Roboto Condensed Light"/>
          <w:b w:val="0"/>
          <w:sz w:val="22"/>
          <w:szCs w:val="22"/>
          <w:lang w:val="en-US"/>
        </w:rPr>
      </w:pPr>
      <w:r>
        <w:rPr>
          <w:rFonts w:ascii="Roboto Condensed Light" w:hAnsi="Roboto Condensed Light"/>
          <w:b w:val="0"/>
          <w:sz w:val="22"/>
          <w:szCs w:val="22"/>
          <w:lang w:val="en-US"/>
        </w:rPr>
        <w:t>Auditors are not granted the access of information, objects, sites or staff that the auditors have deemed as necessary for the purposes of audit, or are hindered in any other way in carrying out the audit.</w:t>
      </w:r>
    </w:p>
    <w:p w14:paraId="5B4E920A" w14:textId="77777777" w:rsidR="00C56C1D" w:rsidRPr="00AA7308" w:rsidRDefault="00C56C1D" w:rsidP="00C56C1D">
      <w:pPr>
        <w:pStyle w:val="Kehatekst"/>
        <w:spacing w:after="120"/>
        <w:ind w:right="-3"/>
        <w:rPr>
          <w:rFonts w:ascii="Roboto Condensed Light" w:hAnsi="Roboto Condensed Light"/>
          <w:b w:val="0"/>
          <w:sz w:val="22"/>
          <w:szCs w:val="22"/>
          <w:lang w:val="en-US"/>
        </w:rPr>
      </w:pPr>
    </w:p>
    <w:p w14:paraId="66772FB2" w14:textId="3F5404B9" w:rsidR="00AF3991" w:rsidRPr="00AA7308" w:rsidRDefault="000116EC" w:rsidP="00AF3991">
      <w:pPr>
        <w:pStyle w:val="Pealkiri1"/>
        <w:pBdr>
          <w:top w:val="single" w:sz="4" w:space="1" w:color="auto"/>
          <w:left w:val="single" w:sz="4" w:space="4" w:color="auto"/>
          <w:bottom w:val="single" w:sz="4" w:space="1" w:color="auto"/>
          <w:right w:val="single" w:sz="4" w:space="4" w:color="auto"/>
        </w:pBdr>
        <w:shd w:val="clear" w:color="auto" w:fill="C6D9F1"/>
        <w:spacing w:after="120"/>
        <w:ind w:left="360" w:right="-3" w:hanging="360"/>
        <w:rPr>
          <w:rFonts w:ascii="Roboto Condensed Light" w:hAnsi="Roboto Condensed Light"/>
          <w:sz w:val="22"/>
          <w:szCs w:val="22"/>
          <w:lang w:val="en-US"/>
        </w:rPr>
      </w:pPr>
      <w:r>
        <w:rPr>
          <w:rFonts w:ascii="Roboto Condensed Light" w:hAnsi="Roboto Condensed Light"/>
          <w:sz w:val="22"/>
          <w:szCs w:val="22"/>
          <w:lang w:val="en-US"/>
        </w:rPr>
        <w:t>I confirm henceforth that</w:t>
      </w:r>
      <w:r w:rsidR="00AF3991" w:rsidRPr="00AA7308">
        <w:rPr>
          <w:rFonts w:ascii="Roboto Condensed Light" w:hAnsi="Roboto Condensed Light"/>
          <w:sz w:val="22"/>
          <w:szCs w:val="22"/>
          <w:lang w:val="en-US"/>
        </w:rPr>
        <w:t>:</w:t>
      </w:r>
    </w:p>
    <w:p w14:paraId="3B7A9E2B" w14:textId="740E12D4" w:rsidR="000116EC" w:rsidRPr="000116EC" w:rsidRDefault="000116EC" w:rsidP="00AF3991">
      <w:pPr>
        <w:pStyle w:val="Pealkiri1"/>
        <w:numPr>
          <w:ilvl w:val="0"/>
          <w:numId w:val="19"/>
        </w:numPr>
        <w:pBdr>
          <w:top w:val="single" w:sz="4" w:space="1" w:color="auto"/>
          <w:left w:val="single" w:sz="4" w:space="4" w:color="auto"/>
          <w:bottom w:val="single" w:sz="4" w:space="1" w:color="auto"/>
          <w:right w:val="single" w:sz="4" w:space="4" w:color="auto"/>
        </w:pBdr>
        <w:shd w:val="clear" w:color="auto" w:fill="C6D9F1"/>
        <w:spacing w:after="120"/>
        <w:ind w:right="-3"/>
        <w:rPr>
          <w:rFonts w:ascii="Roboto Condensed Light" w:hAnsi="Roboto Condensed Light"/>
          <w:sz w:val="22"/>
          <w:szCs w:val="22"/>
          <w:lang w:val="en-US"/>
        </w:rPr>
      </w:pPr>
      <w:r>
        <w:rPr>
          <w:rFonts w:ascii="Roboto Condensed Light" w:hAnsi="Roboto Condensed Light"/>
          <w:sz w:val="22"/>
          <w:szCs w:val="22"/>
          <w:lang w:val="en-US"/>
        </w:rPr>
        <w:t xml:space="preserve">I have the necessary objectivity and </w:t>
      </w:r>
      <w:r w:rsidR="00C56C1D">
        <w:rPr>
          <w:rFonts w:ascii="Roboto Condensed Light" w:hAnsi="Roboto Condensed Light"/>
          <w:sz w:val="22"/>
          <w:szCs w:val="22"/>
          <w:lang w:val="en-US"/>
        </w:rPr>
        <w:t>independence</w:t>
      </w:r>
      <w:r>
        <w:rPr>
          <w:rFonts w:ascii="Roboto Condensed Light" w:hAnsi="Roboto Condensed Light"/>
          <w:sz w:val="22"/>
          <w:szCs w:val="22"/>
          <w:lang w:val="en-US"/>
        </w:rPr>
        <w:t xml:space="preserve"> with regards to the auditee. I will immediately inform the audit supervisor and/or the head of Audit Authority when this objectivity and impartiality is </w:t>
      </w:r>
      <w:r w:rsidR="00C56C1D">
        <w:rPr>
          <w:rFonts w:ascii="Roboto Condensed Light" w:hAnsi="Roboto Condensed Light"/>
          <w:sz w:val="22"/>
          <w:szCs w:val="22"/>
          <w:lang w:val="en-US"/>
        </w:rPr>
        <w:t>impaired</w:t>
      </w:r>
      <w:r>
        <w:rPr>
          <w:rFonts w:ascii="Roboto Condensed Light" w:hAnsi="Roboto Condensed Light"/>
          <w:sz w:val="22"/>
          <w:szCs w:val="22"/>
          <w:lang w:val="en-US"/>
        </w:rPr>
        <w:t xml:space="preserve"> or in risk of being </w:t>
      </w:r>
      <w:r w:rsidR="00C56C1D">
        <w:rPr>
          <w:rFonts w:ascii="Roboto Condensed Light" w:hAnsi="Roboto Condensed Light"/>
          <w:sz w:val="22"/>
          <w:szCs w:val="22"/>
          <w:lang w:val="en-US"/>
        </w:rPr>
        <w:t>impaired</w:t>
      </w:r>
      <w:r>
        <w:rPr>
          <w:rFonts w:ascii="Roboto Condensed Light" w:hAnsi="Roboto Condensed Light"/>
          <w:sz w:val="22"/>
          <w:szCs w:val="22"/>
          <w:lang w:val="en-US"/>
        </w:rPr>
        <w:t>.</w:t>
      </w:r>
    </w:p>
    <w:p w14:paraId="215D7FB9" w14:textId="4DEB6C28" w:rsidR="000116EC" w:rsidRPr="000116EC" w:rsidRDefault="000116EC" w:rsidP="003A6544">
      <w:pPr>
        <w:pStyle w:val="Pealkiri1"/>
        <w:numPr>
          <w:ilvl w:val="0"/>
          <w:numId w:val="17"/>
        </w:numPr>
        <w:pBdr>
          <w:top w:val="single" w:sz="4" w:space="1" w:color="auto"/>
          <w:left w:val="single" w:sz="4" w:space="4" w:color="auto"/>
          <w:bottom w:val="single" w:sz="4" w:space="1" w:color="auto"/>
          <w:right w:val="single" w:sz="4" w:space="4" w:color="auto"/>
        </w:pBdr>
        <w:shd w:val="clear" w:color="auto" w:fill="C6D9F1"/>
        <w:spacing w:after="120"/>
        <w:ind w:right="-3"/>
        <w:rPr>
          <w:rFonts w:ascii="Roboto Condensed Light" w:hAnsi="Roboto Condensed Light"/>
          <w:sz w:val="22"/>
          <w:szCs w:val="22"/>
          <w:lang w:val="en-US"/>
        </w:rPr>
      </w:pPr>
      <w:r w:rsidRPr="000116EC">
        <w:rPr>
          <w:rFonts w:ascii="Roboto Condensed Light" w:hAnsi="Roboto Condensed Light"/>
          <w:sz w:val="22"/>
          <w:szCs w:val="22"/>
          <w:lang w:val="en-US"/>
        </w:rPr>
        <w:t xml:space="preserve">I </w:t>
      </w:r>
      <w:r>
        <w:rPr>
          <w:rFonts w:ascii="Roboto Condensed Light" w:hAnsi="Roboto Condensed Light"/>
          <w:sz w:val="22"/>
          <w:szCs w:val="22"/>
          <w:lang w:val="en-US"/>
        </w:rPr>
        <w:t xml:space="preserve">will carry out the </w:t>
      </w:r>
      <w:r w:rsidR="003A6544">
        <w:rPr>
          <w:rFonts w:ascii="Roboto Condensed Light" w:hAnsi="Roboto Condensed Light"/>
          <w:sz w:val="22"/>
          <w:szCs w:val="22"/>
          <w:lang w:val="en-US"/>
        </w:rPr>
        <w:t>audit work with the necessary proficiency and d</w:t>
      </w:r>
      <w:r w:rsidR="003A6544" w:rsidRPr="003A6544">
        <w:rPr>
          <w:rFonts w:ascii="Roboto Condensed Light" w:hAnsi="Roboto Condensed Light"/>
          <w:sz w:val="22"/>
          <w:szCs w:val="22"/>
          <w:lang w:val="en-US"/>
        </w:rPr>
        <w:t xml:space="preserve">ue </w:t>
      </w:r>
      <w:r w:rsidR="003A6544">
        <w:rPr>
          <w:rFonts w:ascii="Roboto Condensed Light" w:hAnsi="Roboto Condensed Light"/>
          <w:sz w:val="22"/>
          <w:szCs w:val="22"/>
          <w:lang w:val="en-US"/>
        </w:rPr>
        <w:t>p</w:t>
      </w:r>
      <w:r w:rsidR="003A6544" w:rsidRPr="003A6544">
        <w:rPr>
          <w:rFonts w:ascii="Roboto Condensed Light" w:hAnsi="Roboto Condensed Light"/>
          <w:sz w:val="22"/>
          <w:szCs w:val="22"/>
          <w:lang w:val="en-US"/>
        </w:rPr>
        <w:t xml:space="preserve">rofessional </w:t>
      </w:r>
      <w:r w:rsidR="003A6544">
        <w:rPr>
          <w:rFonts w:ascii="Roboto Condensed Light" w:hAnsi="Roboto Condensed Light"/>
          <w:sz w:val="22"/>
          <w:szCs w:val="22"/>
          <w:lang w:val="en-US"/>
        </w:rPr>
        <w:t>c</w:t>
      </w:r>
      <w:r w:rsidR="003A6544" w:rsidRPr="003A6544">
        <w:rPr>
          <w:rFonts w:ascii="Roboto Condensed Light" w:hAnsi="Roboto Condensed Light"/>
          <w:sz w:val="22"/>
          <w:szCs w:val="22"/>
          <w:lang w:val="en-US"/>
        </w:rPr>
        <w:t>are</w:t>
      </w:r>
      <w:r w:rsidR="003A6544">
        <w:rPr>
          <w:rFonts w:ascii="Roboto Condensed Light" w:hAnsi="Roboto Condensed Light"/>
          <w:sz w:val="22"/>
          <w:szCs w:val="22"/>
          <w:lang w:val="en-US"/>
        </w:rPr>
        <w:t xml:space="preserve"> and will take final responsibility for the quality of my work.</w:t>
      </w:r>
    </w:p>
    <w:p w14:paraId="1710E06B" w14:textId="77777777" w:rsidR="004A3259" w:rsidRPr="00AA7308" w:rsidRDefault="004A3259">
      <w:pPr>
        <w:jc w:val="both"/>
        <w:rPr>
          <w:rFonts w:ascii="Roboto Condensed Light" w:hAnsi="Roboto Condensed Light"/>
          <w:sz w:val="22"/>
          <w:szCs w:val="22"/>
          <w:lang w:val="en-US"/>
        </w:rPr>
      </w:pPr>
    </w:p>
    <w:p w14:paraId="24D74C58" w14:textId="3AC9497B" w:rsidR="00515E3F" w:rsidRPr="00AA7308" w:rsidRDefault="00515E3F" w:rsidP="00515E3F">
      <w:pPr>
        <w:jc w:val="both"/>
        <w:rPr>
          <w:rFonts w:ascii="Roboto Condensed Light" w:hAnsi="Roboto Condensed Light"/>
          <w:sz w:val="22"/>
          <w:szCs w:val="22"/>
          <w:lang w:val="en-US"/>
        </w:rPr>
      </w:pPr>
      <w:r>
        <w:rPr>
          <w:rFonts w:ascii="Roboto Condensed Light" w:hAnsi="Roboto Condensed Light"/>
          <w:sz w:val="22"/>
          <w:szCs w:val="22"/>
          <w:lang w:val="en-US"/>
        </w:rPr>
        <w:t>Audit carried out by:</w:t>
      </w:r>
      <w:r>
        <w:rPr>
          <w:rFonts w:ascii="Roboto Condensed Light" w:hAnsi="Roboto Condensed Light"/>
          <w:sz w:val="22"/>
          <w:szCs w:val="22"/>
          <w:lang w:val="en-US"/>
        </w:rPr>
        <w:tab/>
      </w:r>
      <w:r w:rsidRPr="00AA7308">
        <w:rPr>
          <w:rFonts w:ascii="Roboto Condensed Light" w:hAnsi="Roboto Condensed Light"/>
          <w:sz w:val="22"/>
          <w:szCs w:val="22"/>
          <w:u w:val="single"/>
          <w:lang w:val="en-US"/>
        </w:rPr>
        <w:t xml:space="preserve">                                                                                             </w:t>
      </w:r>
      <w:r w:rsidRPr="00AA7308">
        <w:rPr>
          <w:rFonts w:ascii="Roboto Condensed Light" w:hAnsi="Roboto Condensed Light"/>
          <w:sz w:val="22"/>
          <w:szCs w:val="22"/>
          <w:lang w:val="en-US"/>
        </w:rPr>
        <w:t xml:space="preserve">    (</w:t>
      </w:r>
      <w:r>
        <w:rPr>
          <w:rFonts w:ascii="Roboto Condensed Light" w:hAnsi="Roboto Condensed Light"/>
          <w:i/>
          <w:sz w:val="22"/>
          <w:szCs w:val="22"/>
          <w:lang w:val="en-US"/>
        </w:rPr>
        <w:t>audit</w:t>
      </w:r>
      <w:r w:rsidRPr="00AA7308">
        <w:rPr>
          <w:rFonts w:ascii="Roboto Condensed Light" w:hAnsi="Roboto Condensed Light"/>
          <w:i/>
          <w:sz w:val="22"/>
          <w:szCs w:val="22"/>
          <w:lang w:val="en-US"/>
        </w:rPr>
        <w:t xml:space="preserve"> </w:t>
      </w:r>
      <w:r>
        <w:rPr>
          <w:rFonts w:ascii="Roboto Condensed Light" w:hAnsi="Roboto Condensed Light"/>
          <w:i/>
          <w:sz w:val="22"/>
          <w:szCs w:val="22"/>
          <w:lang w:val="en-US"/>
        </w:rPr>
        <w:t>supervisor</w:t>
      </w:r>
      <w:r w:rsidRPr="00AA7308">
        <w:rPr>
          <w:rFonts w:ascii="Roboto Condensed Light" w:hAnsi="Roboto Condensed Light"/>
          <w:sz w:val="22"/>
          <w:szCs w:val="22"/>
          <w:lang w:val="en-US"/>
        </w:rPr>
        <w:t>);</w:t>
      </w:r>
    </w:p>
    <w:p w14:paraId="10A8C0ED" w14:textId="40374ED0" w:rsidR="00F851F4" w:rsidRPr="00AA7308" w:rsidRDefault="00F851F4" w:rsidP="00AF3991">
      <w:pPr>
        <w:jc w:val="both"/>
        <w:rPr>
          <w:rFonts w:ascii="Roboto Condensed Light" w:hAnsi="Roboto Condensed Light"/>
          <w:sz w:val="22"/>
          <w:szCs w:val="22"/>
          <w:lang w:val="en-US"/>
        </w:rPr>
      </w:pPr>
      <w:r w:rsidRPr="00AA7308">
        <w:rPr>
          <w:rFonts w:ascii="Roboto Condensed Light" w:hAnsi="Roboto Condensed Light"/>
          <w:sz w:val="22"/>
          <w:szCs w:val="22"/>
          <w:lang w:val="en-US"/>
        </w:rPr>
        <w:tab/>
      </w:r>
      <w:r w:rsidRPr="00AA7308">
        <w:rPr>
          <w:rFonts w:ascii="Roboto Condensed Light" w:hAnsi="Roboto Condensed Light"/>
          <w:sz w:val="22"/>
          <w:szCs w:val="22"/>
          <w:lang w:val="en-US"/>
        </w:rPr>
        <w:tab/>
      </w:r>
      <w:r w:rsidR="00515E3F">
        <w:rPr>
          <w:rFonts w:ascii="Roboto Condensed Light" w:hAnsi="Roboto Condensed Light"/>
          <w:sz w:val="22"/>
          <w:szCs w:val="22"/>
          <w:lang w:val="en-US"/>
        </w:rPr>
        <w:tab/>
      </w:r>
      <w:r w:rsidRPr="00AA7308">
        <w:rPr>
          <w:rFonts w:ascii="Roboto Condensed Light" w:hAnsi="Roboto Condensed Light"/>
          <w:sz w:val="22"/>
          <w:szCs w:val="22"/>
          <w:u w:val="single"/>
          <w:lang w:val="en-US"/>
        </w:rPr>
        <w:t xml:space="preserve">                                                                                             </w:t>
      </w:r>
      <w:r w:rsidRPr="00AA7308">
        <w:rPr>
          <w:rFonts w:ascii="Roboto Condensed Light" w:hAnsi="Roboto Condensed Light"/>
          <w:sz w:val="22"/>
          <w:szCs w:val="22"/>
          <w:lang w:val="en-US"/>
        </w:rPr>
        <w:t xml:space="preserve">    (</w:t>
      </w:r>
      <w:r w:rsidR="00515E3F">
        <w:rPr>
          <w:rFonts w:ascii="Roboto Condensed Light" w:hAnsi="Roboto Condensed Light"/>
          <w:i/>
          <w:sz w:val="22"/>
          <w:szCs w:val="22"/>
          <w:lang w:val="en-US"/>
        </w:rPr>
        <w:t>audit</w:t>
      </w:r>
      <w:r w:rsidRPr="00AA7308">
        <w:rPr>
          <w:rFonts w:ascii="Roboto Condensed Light" w:hAnsi="Roboto Condensed Light"/>
          <w:i/>
          <w:sz w:val="22"/>
          <w:szCs w:val="22"/>
          <w:lang w:val="en-US"/>
        </w:rPr>
        <w:t xml:space="preserve"> </w:t>
      </w:r>
      <w:r w:rsidR="00515E3F">
        <w:rPr>
          <w:rFonts w:ascii="Roboto Condensed Light" w:hAnsi="Roboto Condensed Light"/>
          <w:i/>
          <w:sz w:val="22"/>
          <w:szCs w:val="22"/>
          <w:lang w:val="en-US"/>
        </w:rPr>
        <w:t>manager</w:t>
      </w:r>
      <w:r w:rsidRPr="00AA7308">
        <w:rPr>
          <w:rFonts w:ascii="Roboto Condensed Light" w:hAnsi="Roboto Condensed Light"/>
          <w:sz w:val="22"/>
          <w:szCs w:val="22"/>
          <w:lang w:val="en-US"/>
        </w:rPr>
        <w:t>);</w:t>
      </w:r>
    </w:p>
    <w:p w14:paraId="7EBB137B" w14:textId="4853418F" w:rsidR="00F851F4" w:rsidRPr="00AA7308" w:rsidRDefault="00F851F4" w:rsidP="00AF3991">
      <w:pPr>
        <w:jc w:val="both"/>
        <w:rPr>
          <w:rFonts w:ascii="Roboto Condensed Light" w:hAnsi="Roboto Condensed Light"/>
          <w:sz w:val="22"/>
          <w:szCs w:val="22"/>
          <w:lang w:val="en-US"/>
        </w:rPr>
      </w:pPr>
      <w:r w:rsidRPr="00AA7308">
        <w:rPr>
          <w:rFonts w:ascii="Roboto Condensed Light" w:hAnsi="Roboto Condensed Light"/>
          <w:sz w:val="22"/>
          <w:szCs w:val="22"/>
          <w:lang w:val="en-US"/>
        </w:rPr>
        <w:tab/>
      </w:r>
      <w:r w:rsidRPr="00AA7308">
        <w:rPr>
          <w:rFonts w:ascii="Roboto Condensed Light" w:hAnsi="Roboto Condensed Light"/>
          <w:sz w:val="22"/>
          <w:szCs w:val="22"/>
          <w:lang w:val="en-US"/>
        </w:rPr>
        <w:tab/>
      </w:r>
      <w:r w:rsidR="00515E3F">
        <w:rPr>
          <w:rFonts w:ascii="Roboto Condensed Light" w:hAnsi="Roboto Condensed Light"/>
          <w:sz w:val="22"/>
          <w:szCs w:val="22"/>
          <w:lang w:val="en-US"/>
        </w:rPr>
        <w:tab/>
      </w:r>
      <w:r w:rsidRPr="00AA7308">
        <w:rPr>
          <w:rFonts w:ascii="Roboto Condensed Light" w:hAnsi="Roboto Condensed Light"/>
          <w:sz w:val="22"/>
          <w:szCs w:val="22"/>
          <w:u w:val="single"/>
          <w:lang w:val="en-US"/>
        </w:rPr>
        <w:t xml:space="preserve">                                                                                             </w:t>
      </w:r>
      <w:r w:rsidRPr="00AA7308">
        <w:rPr>
          <w:rFonts w:ascii="Roboto Condensed Light" w:hAnsi="Roboto Condensed Light"/>
          <w:sz w:val="22"/>
          <w:szCs w:val="22"/>
          <w:lang w:val="en-US"/>
        </w:rPr>
        <w:t xml:space="preserve">    (</w:t>
      </w:r>
      <w:r w:rsidR="00515E3F">
        <w:rPr>
          <w:rFonts w:ascii="Roboto Condensed Light" w:hAnsi="Roboto Condensed Light"/>
          <w:i/>
          <w:sz w:val="22"/>
          <w:szCs w:val="22"/>
          <w:lang w:val="en-US"/>
        </w:rPr>
        <w:t>auditor</w:t>
      </w:r>
      <w:r w:rsidRPr="00AA7308">
        <w:rPr>
          <w:rFonts w:ascii="Roboto Condensed Light" w:hAnsi="Roboto Condensed Light"/>
          <w:sz w:val="22"/>
          <w:szCs w:val="22"/>
          <w:lang w:val="en-US"/>
        </w:rPr>
        <w:t>).</w:t>
      </w:r>
    </w:p>
    <w:p w14:paraId="3C9D1A01" w14:textId="77777777" w:rsidR="00515E3F" w:rsidRDefault="00515E3F" w:rsidP="00AF3991">
      <w:pPr>
        <w:jc w:val="both"/>
        <w:rPr>
          <w:rFonts w:ascii="Roboto Condensed Light" w:hAnsi="Roboto Condensed Light"/>
          <w:i/>
          <w:sz w:val="22"/>
          <w:szCs w:val="22"/>
          <w:lang w:val="en-US"/>
        </w:rPr>
      </w:pPr>
    </w:p>
    <w:p w14:paraId="6AAAAD26" w14:textId="70A6277A" w:rsidR="004A3259" w:rsidRPr="00AA7308" w:rsidRDefault="00F851F4" w:rsidP="00AF3991">
      <w:pPr>
        <w:jc w:val="both"/>
        <w:rPr>
          <w:rFonts w:ascii="Roboto Condensed Light" w:hAnsi="Roboto Condensed Light"/>
          <w:i/>
          <w:sz w:val="22"/>
          <w:szCs w:val="22"/>
          <w:lang w:val="en-US"/>
        </w:rPr>
      </w:pPr>
      <w:r w:rsidRPr="00AA7308">
        <w:rPr>
          <w:rFonts w:ascii="Roboto Condensed Light" w:hAnsi="Roboto Condensed Light"/>
          <w:i/>
          <w:sz w:val="22"/>
          <w:szCs w:val="22"/>
          <w:lang w:val="en-US"/>
        </w:rPr>
        <w:t>/</w:t>
      </w:r>
      <w:r w:rsidR="00515E3F">
        <w:rPr>
          <w:rFonts w:ascii="Roboto Condensed Light" w:hAnsi="Roboto Condensed Light"/>
          <w:i/>
          <w:sz w:val="22"/>
          <w:szCs w:val="22"/>
          <w:lang w:val="en-US"/>
        </w:rPr>
        <w:t>names, signatures</w:t>
      </w:r>
      <w:r w:rsidRPr="00AA7308">
        <w:rPr>
          <w:rFonts w:ascii="Roboto Condensed Light" w:hAnsi="Roboto Condensed Light"/>
          <w:i/>
          <w:sz w:val="22"/>
          <w:szCs w:val="22"/>
          <w:lang w:val="en-US"/>
        </w:rPr>
        <w:t>/</w:t>
      </w:r>
    </w:p>
    <w:sectPr w:rsidR="004A3259" w:rsidRPr="00AA7308" w:rsidSect="00BE10A2">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134" w:right="1134" w:bottom="567" w:left="1418" w:header="709"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167E2" w14:textId="77777777" w:rsidR="00FB6A53" w:rsidRDefault="00FB6A53">
      <w:r>
        <w:separator/>
      </w:r>
    </w:p>
  </w:endnote>
  <w:endnote w:type="continuationSeparator" w:id="0">
    <w:p w14:paraId="088BE18A" w14:textId="77777777" w:rsidR="00FB6A53" w:rsidRDefault="00FB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Arial Unicode MS"/>
    <w:charset w:val="02"/>
    <w:family w:val="auto"/>
    <w:pitch w:val="default"/>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BA"/>
    <w:family w:val="roman"/>
    <w:pitch w:val="variable"/>
    <w:sig w:usb0="E0002AFF" w:usb1="C0007841" w:usb2="00000009" w:usb3="00000000" w:csb0="000001FF" w:csb1="00000000"/>
  </w:font>
  <w:font w:name="Roboto Condensed Light">
    <w:panose1 w:val="02000000000000000000"/>
    <w:charset w:val="BA"/>
    <w:family w:val="auto"/>
    <w:pitch w:val="variable"/>
    <w:sig w:usb0="E00002FF" w:usb1="5000205B" w:usb2="0000002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2DF53" w14:textId="77777777" w:rsidR="001A7043" w:rsidRDefault="001A7043">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A4E40A1" w14:textId="77777777" w:rsidR="001A7043" w:rsidRDefault="001A7043">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64659" w14:textId="77777777" w:rsidR="001A7043" w:rsidRDefault="001A7043" w:rsidP="001F0CD5">
    <w:pPr>
      <w:pStyle w:val="Jalu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3DABA" w14:textId="77777777" w:rsidR="003F4297" w:rsidRDefault="003F429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52C05" w14:textId="77777777" w:rsidR="00FB6A53" w:rsidRDefault="00FB6A53">
      <w:r>
        <w:separator/>
      </w:r>
    </w:p>
  </w:footnote>
  <w:footnote w:type="continuationSeparator" w:id="0">
    <w:p w14:paraId="56A81FB4" w14:textId="77777777" w:rsidR="00FB6A53" w:rsidRDefault="00FB6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95045" w14:textId="77777777" w:rsidR="003F4297" w:rsidRDefault="003F429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69E67" w14:textId="77777777" w:rsidR="00AA7308" w:rsidRPr="00AA7308" w:rsidRDefault="00AA7308" w:rsidP="00D1367E">
    <w:pPr>
      <w:pStyle w:val="Pis"/>
      <w:tabs>
        <w:tab w:val="clear" w:pos="4153"/>
        <w:tab w:val="clear" w:pos="8306"/>
        <w:tab w:val="right" w:pos="9356"/>
      </w:tabs>
      <w:rPr>
        <w:rFonts w:asciiTheme="minorHAnsi" w:hAnsiTheme="minorHAnsi"/>
        <w:b/>
        <w:color w:val="2F5496" w:themeColor="accent5" w:themeShade="BF"/>
        <w:lang w:val="en-US"/>
      </w:rPr>
    </w:pPr>
    <w:r w:rsidRPr="00AA7308">
      <w:rPr>
        <w:rFonts w:asciiTheme="minorHAnsi" w:hAnsiTheme="minorHAnsi"/>
        <w:b/>
        <w:color w:val="2F5496" w:themeColor="accent5" w:themeShade="BF"/>
        <w:lang w:val="en-US"/>
      </w:rPr>
      <w:t>AUDIT MANUAL FOR ESTONIA-RUSSIA PROGRAMME 2014-2020</w:t>
    </w:r>
  </w:p>
  <w:p w14:paraId="0ADCA316" w14:textId="20DDAFFD" w:rsidR="001A7043" w:rsidRPr="00AA7308" w:rsidRDefault="00AA7308" w:rsidP="00D1367E">
    <w:pPr>
      <w:pStyle w:val="Pis"/>
      <w:tabs>
        <w:tab w:val="clear" w:pos="4153"/>
        <w:tab w:val="clear" w:pos="8306"/>
        <w:tab w:val="right" w:pos="9356"/>
      </w:tabs>
      <w:rPr>
        <w:rFonts w:ascii="Roboto Condensed Light" w:hAnsi="Roboto Condensed Light"/>
        <w:b/>
        <w:sz w:val="22"/>
        <w:szCs w:val="22"/>
        <w:lang w:val="en-US"/>
      </w:rPr>
    </w:pPr>
    <w:r w:rsidRPr="00AA7308">
      <w:rPr>
        <w:rFonts w:asciiTheme="minorHAnsi" w:hAnsiTheme="minorHAnsi"/>
        <w:b/>
        <w:color w:val="2F5496" w:themeColor="accent5" w:themeShade="BF"/>
        <w:lang w:val="en-US"/>
      </w:rPr>
      <w:t>Audit No XXX</w:t>
    </w:r>
    <w:r w:rsidR="001A7043" w:rsidRPr="00AA7308">
      <w:rPr>
        <w:rFonts w:ascii="Roboto Condensed Light" w:hAnsi="Roboto Condensed Light"/>
        <w:color w:val="C0C0C0"/>
        <w:sz w:val="22"/>
        <w:szCs w:val="22"/>
        <w:lang w:val="en-US"/>
      </w:rPr>
      <w:tab/>
    </w:r>
  </w:p>
  <w:tbl>
    <w:tblPr>
      <w:tblW w:w="9414" w:type="dxa"/>
      <w:tblInd w:w="108" w:type="dxa"/>
      <w:tblLayout w:type="fixed"/>
      <w:tblLook w:val="0000" w:firstRow="0" w:lastRow="0" w:firstColumn="0" w:lastColumn="0" w:noHBand="0" w:noVBand="0"/>
    </w:tblPr>
    <w:tblGrid>
      <w:gridCol w:w="5812"/>
      <w:gridCol w:w="1190"/>
      <w:gridCol w:w="1276"/>
      <w:gridCol w:w="1136"/>
    </w:tblGrid>
    <w:tr w:rsidR="00AA7308" w:rsidRPr="00AA7308" w14:paraId="595E52F9" w14:textId="77777777" w:rsidTr="00F302DB">
      <w:trPr>
        <w:cantSplit/>
      </w:trPr>
      <w:tc>
        <w:tcPr>
          <w:tcW w:w="5812" w:type="dxa"/>
          <w:tcBorders>
            <w:top w:val="single" w:sz="1" w:space="0" w:color="000000"/>
            <w:left w:val="single" w:sz="1" w:space="0" w:color="000000"/>
            <w:bottom w:val="single" w:sz="1" w:space="0" w:color="000000"/>
          </w:tcBorders>
          <w:shd w:val="clear" w:color="auto" w:fill="8DB3E2"/>
        </w:tcPr>
        <w:p w14:paraId="4D6927B5" w14:textId="385322B0" w:rsidR="00AA7308" w:rsidRPr="00AA7308" w:rsidRDefault="00AA7308" w:rsidP="00AA7308">
          <w:pPr>
            <w:pStyle w:val="Pis"/>
            <w:tabs>
              <w:tab w:val="right" w:pos="9072"/>
            </w:tabs>
            <w:rPr>
              <w:rFonts w:ascii="Roboto Condensed Light" w:hAnsi="Roboto Condensed Light"/>
              <w:i/>
              <w:sz w:val="22"/>
              <w:szCs w:val="22"/>
              <w:lang w:val="en-US"/>
            </w:rPr>
          </w:pPr>
          <w:r w:rsidRPr="00AA7308">
            <w:rPr>
              <w:rFonts w:asciiTheme="minorHAnsi" w:hAnsiTheme="minorHAnsi"/>
              <w:i/>
              <w:lang w:val="en-US"/>
            </w:rPr>
            <w:t>Name of the Document</w:t>
          </w:r>
        </w:p>
      </w:tc>
      <w:tc>
        <w:tcPr>
          <w:tcW w:w="1190" w:type="dxa"/>
          <w:tcBorders>
            <w:top w:val="single" w:sz="1" w:space="0" w:color="000000"/>
            <w:left w:val="single" w:sz="1" w:space="0" w:color="000000"/>
            <w:bottom w:val="single" w:sz="1" w:space="0" w:color="000000"/>
          </w:tcBorders>
          <w:shd w:val="clear" w:color="auto" w:fill="8DB3E2"/>
        </w:tcPr>
        <w:p w14:paraId="562524BE" w14:textId="404621BA" w:rsidR="00AA7308" w:rsidRPr="00AA7308" w:rsidRDefault="00AA7308" w:rsidP="00AA7308">
          <w:pPr>
            <w:pStyle w:val="Pis"/>
            <w:tabs>
              <w:tab w:val="right" w:pos="9072"/>
            </w:tabs>
            <w:jc w:val="center"/>
            <w:rPr>
              <w:rFonts w:ascii="Roboto Condensed Light" w:hAnsi="Roboto Condensed Light"/>
              <w:i/>
              <w:sz w:val="22"/>
              <w:szCs w:val="22"/>
              <w:lang w:val="en-US"/>
            </w:rPr>
          </w:pPr>
          <w:r w:rsidRPr="00AA7308">
            <w:rPr>
              <w:rFonts w:asciiTheme="minorHAnsi" w:hAnsiTheme="minorHAnsi"/>
              <w:i/>
              <w:lang w:val="en-US"/>
            </w:rPr>
            <w:t>Date of the Document</w:t>
          </w:r>
        </w:p>
      </w:tc>
      <w:tc>
        <w:tcPr>
          <w:tcW w:w="1276" w:type="dxa"/>
          <w:tcBorders>
            <w:top w:val="single" w:sz="1" w:space="0" w:color="000000"/>
            <w:left w:val="single" w:sz="1" w:space="0" w:color="000000"/>
            <w:bottom w:val="single" w:sz="1" w:space="0" w:color="000000"/>
          </w:tcBorders>
          <w:shd w:val="clear" w:color="auto" w:fill="8DB3E2"/>
        </w:tcPr>
        <w:p w14:paraId="69FF6CA1" w14:textId="602F72CC" w:rsidR="00AA7308" w:rsidRPr="00AA7308" w:rsidRDefault="00AA7308" w:rsidP="00AA7308">
          <w:pPr>
            <w:pStyle w:val="Pis"/>
            <w:tabs>
              <w:tab w:val="right" w:pos="9072"/>
            </w:tabs>
            <w:jc w:val="center"/>
            <w:rPr>
              <w:rFonts w:ascii="Roboto Condensed Light" w:hAnsi="Roboto Condensed Light"/>
              <w:i/>
              <w:sz w:val="22"/>
              <w:szCs w:val="22"/>
              <w:lang w:val="en-US"/>
            </w:rPr>
          </w:pPr>
          <w:r w:rsidRPr="00AA7308">
            <w:rPr>
              <w:rFonts w:asciiTheme="minorHAnsi" w:hAnsiTheme="minorHAnsi"/>
              <w:i/>
              <w:lang w:val="en-US"/>
            </w:rPr>
            <w:t>Auditor</w:t>
          </w:r>
        </w:p>
      </w:tc>
      <w:tc>
        <w:tcPr>
          <w:tcW w:w="1136" w:type="dxa"/>
          <w:tcBorders>
            <w:top w:val="single" w:sz="1" w:space="0" w:color="000000"/>
            <w:left w:val="single" w:sz="1" w:space="0" w:color="000000"/>
            <w:bottom w:val="single" w:sz="1" w:space="0" w:color="000000"/>
            <w:right w:val="single" w:sz="1" w:space="0" w:color="000000"/>
          </w:tcBorders>
          <w:shd w:val="clear" w:color="auto" w:fill="8DB3E2"/>
        </w:tcPr>
        <w:p w14:paraId="06F75401" w14:textId="0ACCE8B5" w:rsidR="00AA7308" w:rsidRPr="00AA7308" w:rsidRDefault="00AA7308" w:rsidP="00AA7308">
          <w:pPr>
            <w:pStyle w:val="Pis"/>
            <w:tabs>
              <w:tab w:val="right" w:pos="9072"/>
            </w:tabs>
            <w:jc w:val="center"/>
            <w:rPr>
              <w:rFonts w:ascii="Roboto Condensed Light" w:hAnsi="Roboto Condensed Light"/>
              <w:i/>
              <w:sz w:val="22"/>
              <w:szCs w:val="22"/>
              <w:lang w:val="en-US"/>
            </w:rPr>
          </w:pPr>
          <w:r w:rsidRPr="00AA7308">
            <w:rPr>
              <w:rFonts w:asciiTheme="minorHAnsi" w:hAnsiTheme="minorHAnsi"/>
              <w:i/>
              <w:lang w:val="en-US"/>
            </w:rPr>
            <w:t>Reference</w:t>
          </w:r>
        </w:p>
      </w:tc>
    </w:tr>
    <w:tr w:rsidR="00AA7308" w:rsidRPr="00AA7308" w14:paraId="43DBB37C" w14:textId="77777777" w:rsidTr="00973282">
      <w:trPr>
        <w:cantSplit/>
      </w:trPr>
      <w:tc>
        <w:tcPr>
          <w:tcW w:w="5812" w:type="dxa"/>
          <w:tcBorders>
            <w:left w:val="single" w:sz="1" w:space="0" w:color="000000"/>
            <w:bottom w:val="single" w:sz="1" w:space="0" w:color="000000"/>
          </w:tcBorders>
        </w:tcPr>
        <w:p w14:paraId="12A20588" w14:textId="1C778D01" w:rsidR="00AA7308" w:rsidRPr="00AA7308" w:rsidRDefault="00AA7308" w:rsidP="00AA7308">
          <w:pPr>
            <w:pStyle w:val="Pis"/>
            <w:tabs>
              <w:tab w:val="right" w:pos="9072"/>
            </w:tabs>
            <w:rPr>
              <w:rFonts w:ascii="Roboto Condensed Light" w:hAnsi="Roboto Condensed Light"/>
              <w:b/>
              <w:color w:val="000000"/>
              <w:sz w:val="22"/>
              <w:szCs w:val="22"/>
              <w:lang w:val="en-US"/>
            </w:rPr>
          </w:pPr>
          <w:r w:rsidRPr="00AA7308">
            <w:rPr>
              <w:rFonts w:asciiTheme="minorHAnsi" w:hAnsiTheme="minorHAnsi"/>
              <w:b/>
              <w:color w:val="000000"/>
              <w:lang w:val="en-US"/>
            </w:rPr>
            <w:t>Audit Plan and Declaration of Objectivity</w:t>
          </w:r>
        </w:p>
      </w:tc>
      <w:tc>
        <w:tcPr>
          <w:tcW w:w="1190" w:type="dxa"/>
          <w:tcBorders>
            <w:left w:val="single" w:sz="1" w:space="0" w:color="000000"/>
            <w:bottom w:val="single" w:sz="1" w:space="0" w:color="000000"/>
          </w:tcBorders>
        </w:tcPr>
        <w:p w14:paraId="6CBAFB89" w14:textId="77777777" w:rsidR="00AA7308" w:rsidRPr="00AA7308" w:rsidRDefault="00AA7308" w:rsidP="00AA7308">
          <w:pPr>
            <w:pStyle w:val="Pis"/>
            <w:tabs>
              <w:tab w:val="right" w:pos="9072"/>
            </w:tabs>
            <w:jc w:val="center"/>
            <w:rPr>
              <w:rFonts w:ascii="Roboto Condensed Light" w:hAnsi="Roboto Condensed Light"/>
              <w:color w:val="000000"/>
              <w:sz w:val="22"/>
              <w:szCs w:val="22"/>
              <w:lang w:val="en-US"/>
            </w:rPr>
          </w:pPr>
        </w:p>
      </w:tc>
      <w:tc>
        <w:tcPr>
          <w:tcW w:w="1276" w:type="dxa"/>
          <w:tcBorders>
            <w:left w:val="single" w:sz="1" w:space="0" w:color="000000"/>
            <w:bottom w:val="single" w:sz="1" w:space="0" w:color="000000"/>
          </w:tcBorders>
        </w:tcPr>
        <w:p w14:paraId="5C509B66" w14:textId="77777777" w:rsidR="00AA7308" w:rsidRPr="00AA7308" w:rsidRDefault="00AA7308" w:rsidP="00AA7308">
          <w:pPr>
            <w:pStyle w:val="Pis"/>
            <w:tabs>
              <w:tab w:val="right" w:pos="9072"/>
            </w:tabs>
            <w:jc w:val="center"/>
            <w:rPr>
              <w:rFonts w:ascii="Roboto Condensed Light" w:hAnsi="Roboto Condensed Light"/>
              <w:color w:val="000000"/>
              <w:sz w:val="22"/>
              <w:szCs w:val="22"/>
              <w:lang w:val="en-US"/>
            </w:rPr>
          </w:pPr>
        </w:p>
      </w:tc>
      <w:tc>
        <w:tcPr>
          <w:tcW w:w="1136" w:type="dxa"/>
          <w:tcBorders>
            <w:left w:val="single" w:sz="1" w:space="0" w:color="000000"/>
            <w:bottom w:val="single" w:sz="1" w:space="0" w:color="000000"/>
            <w:right w:val="single" w:sz="1" w:space="0" w:color="000000"/>
          </w:tcBorders>
        </w:tcPr>
        <w:p w14:paraId="1B666FCC" w14:textId="77777777" w:rsidR="00AA7308" w:rsidRPr="00AA7308" w:rsidRDefault="00AA7308" w:rsidP="00AA7308">
          <w:pPr>
            <w:pStyle w:val="Pis"/>
            <w:tabs>
              <w:tab w:val="right" w:pos="9072"/>
            </w:tabs>
            <w:jc w:val="center"/>
            <w:rPr>
              <w:rFonts w:ascii="Roboto Condensed Light" w:hAnsi="Roboto Condensed Light"/>
              <w:sz w:val="22"/>
              <w:szCs w:val="22"/>
              <w:lang w:val="en-US"/>
            </w:rPr>
          </w:pPr>
        </w:p>
      </w:tc>
    </w:tr>
  </w:tbl>
  <w:p w14:paraId="5E8175BC" w14:textId="77777777" w:rsidR="001A7043" w:rsidRPr="00AA7308" w:rsidRDefault="001A7043">
    <w:pPr>
      <w:pStyle w:val="Pis"/>
      <w:rPr>
        <w:rFonts w:ascii="Roboto Condensed Light" w:hAnsi="Roboto Condensed Light"/>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E28F" w14:textId="77777777" w:rsidR="003F4297" w:rsidRDefault="003F429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4"/>
    <w:lvl w:ilvl="0">
      <w:start w:val="14"/>
      <w:numFmt w:val="bullet"/>
      <w:lvlText w:val="-"/>
      <w:lvlJc w:val="left"/>
      <w:pPr>
        <w:tabs>
          <w:tab w:val="num" w:pos="1080"/>
        </w:tabs>
      </w:pPr>
      <w:rPr>
        <w:rFonts w:ascii="StarSymbol" w:hAnsi="StarSymbol"/>
      </w:rPr>
    </w:lvl>
  </w:abstractNum>
  <w:abstractNum w:abstractNumId="1" w15:restartNumberingAfterBreak="0">
    <w:nsid w:val="00000002"/>
    <w:multiLevelType w:val="singleLevel"/>
    <w:tmpl w:val="00000002"/>
    <w:name w:val="WW8Num7"/>
    <w:lvl w:ilvl="0">
      <w:start w:val="1"/>
      <w:numFmt w:val="bullet"/>
      <w:lvlText w:val="¨"/>
      <w:lvlJc w:val="left"/>
      <w:pPr>
        <w:tabs>
          <w:tab w:val="num" w:pos="360"/>
        </w:tabs>
      </w:pPr>
      <w:rPr>
        <w:rFonts w:ascii="Symbol" w:hAnsi="Symbol"/>
      </w:rPr>
    </w:lvl>
  </w:abstractNum>
  <w:abstractNum w:abstractNumId="2" w15:restartNumberingAfterBreak="0">
    <w:nsid w:val="00000003"/>
    <w:multiLevelType w:val="multilevel"/>
    <w:tmpl w:val="00000003"/>
    <w:lvl w:ilvl="0">
      <w:start w:val="1"/>
      <w:numFmt w:val="none"/>
      <w:pStyle w:val="Pealkiri1"/>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pStyle w:val="Pealkiri4"/>
      <w:lvlText w:val=""/>
      <w:lvlJc w:val="left"/>
      <w:pPr>
        <w:tabs>
          <w:tab w:val="num" w:pos="0"/>
        </w:tabs>
      </w:pPr>
    </w:lvl>
    <w:lvl w:ilvl="4">
      <w:start w:val="1"/>
      <w:numFmt w:val="none"/>
      <w:pStyle w:val="Pealkiri5"/>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3" w15:restartNumberingAfterBreak="0">
    <w:nsid w:val="00B545FA"/>
    <w:multiLevelType w:val="hybridMultilevel"/>
    <w:tmpl w:val="B350B1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B46C74"/>
    <w:multiLevelType w:val="multilevel"/>
    <w:tmpl w:val="3FEA6EA8"/>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decimal"/>
      <w:lvlText w:val="%4."/>
      <w:lvlJc w:val="left"/>
      <w:pPr>
        <w:tabs>
          <w:tab w:val="num" w:pos="360"/>
        </w:tabs>
        <w:ind w:left="360" w:hanging="360"/>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5" w15:restartNumberingAfterBreak="0">
    <w:nsid w:val="281B5795"/>
    <w:multiLevelType w:val="hybridMultilevel"/>
    <w:tmpl w:val="8794C6A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31832276"/>
    <w:multiLevelType w:val="multilevel"/>
    <w:tmpl w:val="905CA47A"/>
    <w:lvl w:ilvl="0">
      <w:start w:val="1"/>
      <w:numFmt w:val="decimal"/>
      <w:lvlText w:val="%1."/>
      <w:lvlJc w:val="left"/>
      <w:pPr>
        <w:tabs>
          <w:tab w:val="num" w:pos="360"/>
        </w:tabs>
        <w:ind w:left="360" w:hanging="360"/>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decimal"/>
      <w:lvlText w:val="%4."/>
      <w:lvlJc w:val="left"/>
      <w:pPr>
        <w:tabs>
          <w:tab w:val="num" w:pos="360"/>
        </w:tabs>
        <w:ind w:left="360" w:hanging="360"/>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7" w15:restartNumberingAfterBreak="0">
    <w:nsid w:val="31EF55EA"/>
    <w:multiLevelType w:val="hybridMultilevel"/>
    <w:tmpl w:val="7C9A8C52"/>
    <w:name w:val="WW8Num722"/>
    <w:lvl w:ilvl="0" w:tplc="0425000B">
      <w:start w:val="1"/>
      <w:numFmt w:val="bullet"/>
      <w:lvlText w:val=""/>
      <w:lvlJc w:val="left"/>
      <w:pPr>
        <w:tabs>
          <w:tab w:val="num" w:pos="360"/>
        </w:tabs>
        <w:ind w:left="360" w:hanging="360"/>
      </w:pPr>
      <w:rPr>
        <w:rFonts w:ascii="Wingdings" w:hAnsi="Wingdings" w:hint="default"/>
      </w:rPr>
    </w:lvl>
    <w:lvl w:ilvl="1" w:tplc="AA02B736">
      <w:start w:val="27"/>
      <w:numFmt w:val="bullet"/>
      <w:lvlText w:val="-"/>
      <w:lvlJc w:val="left"/>
      <w:pPr>
        <w:ind w:left="1080" w:hanging="360"/>
      </w:pPr>
      <w:rPr>
        <w:rFonts w:ascii="Arial Narrow" w:eastAsia="Times New Roman" w:hAnsi="Arial Narrow" w:cs="Times New Roman" w:hint="default"/>
      </w:rPr>
    </w:lvl>
    <w:lvl w:ilvl="2" w:tplc="04250005" w:tentative="1">
      <w:start w:val="1"/>
      <w:numFmt w:val="bullet"/>
      <w:lvlText w:val=""/>
      <w:lvlJc w:val="left"/>
      <w:pPr>
        <w:tabs>
          <w:tab w:val="num" w:pos="1800"/>
        </w:tabs>
        <w:ind w:left="1800" w:hanging="360"/>
      </w:pPr>
      <w:rPr>
        <w:rFonts w:ascii="Wingdings" w:hAnsi="Wingdings" w:hint="default"/>
      </w:rPr>
    </w:lvl>
    <w:lvl w:ilvl="3" w:tplc="04250001" w:tentative="1">
      <w:start w:val="1"/>
      <w:numFmt w:val="bullet"/>
      <w:lvlText w:val=""/>
      <w:lvlJc w:val="left"/>
      <w:pPr>
        <w:tabs>
          <w:tab w:val="num" w:pos="2520"/>
        </w:tabs>
        <w:ind w:left="2520" w:hanging="360"/>
      </w:pPr>
      <w:rPr>
        <w:rFonts w:ascii="Symbol" w:hAnsi="Symbol" w:hint="default"/>
      </w:rPr>
    </w:lvl>
    <w:lvl w:ilvl="4" w:tplc="04250003" w:tentative="1">
      <w:start w:val="1"/>
      <w:numFmt w:val="bullet"/>
      <w:lvlText w:val="o"/>
      <w:lvlJc w:val="left"/>
      <w:pPr>
        <w:tabs>
          <w:tab w:val="num" w:pos="3240"/>
        </w:tabs>
        <w:ind w:left="3240" w:hanging="360"/>
      </w:pPr>
      <w:rPr>
        <w:rFonts w:ascii="Courier New" w:hAnsi="Courier New" w:cs="Courier New" w:hint="default"/>
      </w:rPr>
    </w:lvl>
    <w:lvl w:ilvl="5" w:tplc="04250005" w:tentative="1">
      <w:start w:val="1"/>
      <w:numFmt w:val="bullet"/>
      <w:lvlText w:val=""/>
      <w:lvlJc w:val="left"/>
      <w:pPr>
        <w:tabs>
          <w:tab w:val="num" w:pos="3960"/>
        </w:tabs>
        <w:ind w:left="3960" w:hanging="360"/>
      </w:pPr>
      <w:rPr>
        <w:rFonts w:ascii="Wingdings" w:hAnsi="Wingdings" w:hint="default"/>
      </w:rPr>
    </w:lvl>
    <w:lvl w:ilvl="6" w:tplc="04250001" w:tentative="1">
      <w:start w:val="1"/>
      <w:numFmt w:val="bullet"/>
      <w:lvlText w:val=""/>
      <w:lvlJc w:val="left"/>
      <w:pPr>
        <w:tabs>
          <w:tab w:val="num" w:pos="4680"/>
        </w:tabs>
        <w:ind w:left="4680" w:hanging="360"/>
      </w:pPr>
      <w:rPr>
        <w:rFonts w:ascii="Symbol" w:hAnsi="Symbol" w:hint="default"/>
      </w:rPr>
    </w:lvl>
    <w:lvl w:ilvl="7" w:tplc="04250003" w:tentative="1">
      <w:start w:val="1"/>
      <w:numFmt w:val="bullet"/>
      <w:lvlText w:val="o"/>
      <w:lvlJc w:val="left"/>
      <w:pPr>
        <w:tabs>
          <w:tab w:val="num" w:pos="5400"/>
        </w:tabs>
        <w:ind w:left="5400" w:hanging="360"/>
      </w:pPr>
      <w:rPr>
        <w:rFonts w:ascii="Courier New" w:hAnsi="Courier New" w:cs="Courier New" w:hint="default"/>
      </w:rPr>
    </w:lvl>
    <w:lvl w:ilvl="8" w:tplc="042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66207B0"/>
    <w:multiLevelType w:val="multilevel"/>
    <w:tmpl w:val="00000003"/>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9" w15:restartNumberingAfterBreak="0">
    <w:nsid w:val="43F0049D"/>
    <w:multiLevelType w:val="multilevel"/>
    <w:tmpl w:val="00000003"/>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0" w15:restartNumberingAfterBreak="0">
    <w:nsid w:val="562937B1"/>
    <w:multiLevelType w:val="multilevel"/>
    <w:tmpl w:val="3FEA6EA8"/>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decimal"/>
      <w:lvlText w:val="%4."/>
      <w:lvlJc w:val="left"/>
      <w:pPr>
        <w:tabs>
          <w:tab w:val="num" w:pos="360"/>
        </w:tabs>
        <w:ind w:left="360" w:hanging="360"/>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1" w15:restartNumberingAfterBreak="0">
    <w:nsid w:val="5E8858CE"/>
    <w:multiLevelType w:val="hybridMultilevel"/>
    <w:tmpl w:val="55C27846"/>
    <w:name w:val="WW8Num42"/>
    <w:lvl w:ilvl="0" w:tplc="0425000D">
      <w:start w:val="1"/>
      <w:numFmt w:val="bullet"/>
      <w:lvlText w:val=""/>
      <w:lvlJc w:val="left"/>
      <w:pPr>
        <w:tabs>
          <w:tab w:val="num" w:pos="720"/>
        </w:tabs>
        <w:ind w:left="72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354F76"/>
    <w:multiLevelType w:val="hybridMultilevel"/>
    <w:tmpl w:val="44480A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50833"/>
    <w:multiLevelType w:val="multilevel"/>
    <w:tmpl w:val="3FEA6EA8"/>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decimal"/>
      <w:lvlText w:val="%4."/>
      <w:lvlJc w:val="left"/>
      <w:pPr>
        <w:tabs>
          <w:tab w:val="num" w:pos="360"/>
        </w:tabs>
        <w:ind w:left="360" w:hanging="360"/>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4" w15:restartNumberingAfterBreak="0">
    <w:nsid w:val="664D5D69"/>
    <w:multiLevelType w:val="hybridMultilevel"/>
    <w:tmpl w:val="93FA4A30"/>
    <w:name w:val="WW8Num72"/>
    <w:lvl w:ilvl="0" w:tplc="0425000B">
      <w:start w:val="1"/>
      <w:numFmt w:val="bullet"/>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080"/>
        </w:tabs>
        <w:ind w:left="1080" w:hanging="360"/>
      </w:pPr>
      <w:rPr>
        <w:rFonts w:ascii="Courier New" w:hAnsi="Courier New" w:cs="Courier New" w:hint="default"/>
      </w:rPr>
    </w:lvl>
    <w:lvl w:ilvl="2" w:tplc="04250005" w:tentative="1">
      <w:start w:val="1"/>
      <w:numFmt w:val="bullet"/>
      <w:lvlText w:val=""/>
      <w:lvlJc w:val="left"/>
      <w:pPr>
        <w:tabs>
          <w:tab w:val="num" w:pos="1800"/>
        </w:tabs>
        <w:ind w:left="1800" w:hanging="360"/>
      </w:pPr>
      <w:rPr>
        <w:rFonts w:ascii="Wingdings" w:hAnsi="Wingdings" w:hint="default"/>
      </w:rPr>
    </w:lvl>
    <w:lvl w:ilvl="3" w:tplc="04250001" w:tentative="1">
      <w:start w:val="1"/>
      <w:numFmt w:val="bullet"/>
      <w:lvlText w:val=""/>
      <w:lvlJc w:val="left"/>
      <w:pPr>
        <w:tabs>
          <w:tab w:val="num" w:pos="2520"/>
        </w:tabs>
        <w:ind w:left="2520" w:hanging="360"/>
      </w:pPr>
      <w:rPr>
        <w:rFonts w:ascii="Symbol" w:hAnsi="Symbol" w:hint="default"/>
      </w:rPr>
    </w:lvl>
    <w:lvl w:ilvl="4" w:tplc="04250003" w:tentative="1">
      <w:start w:val="1"/>
      <w:numFmt w:val="bullet"/>
      <w:lvlText w:val="o"/>
      <w:lvlJc w:val="left"/>
      <w:pPr>
        <w:tabs>
          <w:tab w:val="num" w:pos="3240"/>
        </w:tabs>
        <w:ind w:left="3240" w:hanging="360"/>
      </w:pPr>
      <w:rPr>
        <w:rFonts w:ascii="Courier New" w:hAnsi="Courier New" w:cs="Courier New" w:hint="default"/>
      </w:rPr>
    </w:lvl>
    <w:lvl w:ilvl="5" w:tplc="04250005" w:tentative="1">
      <w:start w:val="1"/>
      <w:numFmt w:val="bullet"/>
      <w:lvlText w:val=""/>
      <w:lvlJc w:val="left"/>
      <w:pPr>
        <w:tabs>
          <w:tab w:val="num" w:pos="3960"/>
        </w:tabs>
        <w:ind w:left="3960" w:hanging="360"/>
      </w:pPr>
      <w:rPr>
        <w:rFonts w:ascii="Wingdings" w:hAnsi="Wingdings" w:hint="default"/>
      </w:rPr>
    </w:lvl>
    <w:lvl w:ilvl="6" w:tplc="04250001" w:tentative="1">
      <w:start w:val="1"/>
      <w:numFmt w:val="bullet"/>
      <w:lvlText w:val=""/>
      <w:lvlJc w:val="left"/>
      <w:pPr>
        <w:tabs>
          <w:tab w:val="num" w:pos="4680"/>
        </w:tabs>
        <w:ind w:left="4680" w:hanging="360"/>
      </w:pPr>
      <w:rPr>
        <w:rFonts w:ascii="Symbol" w:hAnsi="Symbol" w:hint="default"/>
      </w:rPr>
    </w:lvl>
    <w:lvl w:ilvl="7" w:tplc="04250003" w:tentative="1">
      <w:start w:val="1"/>
      <w:numFmt w:val="bullet"/>
      <w:lvlText w:val="o"/>
      <w:lvlJc w:val="left"/>
      <w:pPr>
        <w:tabs>
          <w:tab w:val="num" w:pos="5400"/>
        </w:tabs>
        <w:ind w:left="5400" w:hanging="360"/>
      </w:pPr>
      <w:rPr>
        <w:rFonts w:ascii="Courier New" w:hAnsi="Courier New" w:cs="Courier New" w:hint="default"/>
      </w:rPr>
    </w:lvl>
    <w:lvl w:ilvl="8" w:tplc="042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01061FE"/>
    <w:multiLevelType w:val="hybridMultilevel"/>
    <w:tmpl w:val="3AD8C504"/>
    <w:lvl w:ilvl="0" w:tplc="0425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883FE9"/>
    <w:multiLevelType w:val="multilevel"/>
    <w:tmpl w:val="00000003"/>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num w:numId="1" w16cid:durableId="1552959002">
    <w:abstractNumId w:val="0"/>
  </w:num>
  <w:num w:numId="2" w16cid:durableId="1865092196">
    <w:abstractNumId w:val="1"/>
  </w:num>
  <w:num w:numId="3" w16cid:durableId="767234896">
    <w:abstractNumId w:val="2"/>
  </w:num>
  <w:num w:numId="4" w16cid:durableId="978266206">
    <w:abstractNumId w:val="14"/>
  </w:num>
  <w:num w:numId="5" w16cid:durableId="1980915844">
    <w:abstractNumId w:val="7"/>
  </w:num>
  <w:num w:numId="6" w16cid:durableId="713818608">
    <w:abstractNumId w:val="11"/>
  </w:num>
  <w:num w:numId="7" w16cid:durableId="1019938355">
    <w:abstractNumId w:val="8"/>
  </w:num>
  <w:num w:numId="8" w16cid:durableId="1059744041">
    <w:abstractNumId w:val="16"/>
  </w:num>
  <w:num w:numId="9" w16cid:durableId="233467478">
    <w:abstractNumId w:val="4"/>
  </w:num>
  <w:num w:numId="10" w16cid:durableId="1557934532">
    <w:abstractNumId w:val="9"/>
  </w:num>
  <w:num w:numId="11" w16cid:durableId="1517966461">
    <w:abstractNumId w:val="10"/>
  </w:num>
  <w:num w:numId="12" w16cid:durableId="1817525020">
    <w:abstractNumId w:val="6"/>
  </w:num>
  <w:num w:numId="13" w16cid:durableId="1629311473">
    <w:abstractNumId w:val="13"/>
  </w:num>
  <w:num w:numId="14" w16cid:durableId="2133550829">
    <w:abstractNumId w:val="5"/>
  </w:num>
  <w:num w:numId="15" w16cid:durableId="828904194">
    <w:abstractNumId w:val="2"/>
  </w:num>
  <w:num w:numId="16" w16cid:durableId="1075274582">
    <w:abstractNumId w:val="2"/>
  </w:num>
  <w:num w:numId="17" w16cid:durableId="1549293556">
    <w:abstractNumId w:val="3"/>
  </w:num>
  <w:num w:numId="18" w16cid:durableId="540898943">
    <w:abstractNumId w:val="15"/>
  </w:num>
  <w:num w:numId="19" w16cid:durableId="7464217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o:colormenu v:ext="edit" fillcolor="none [4]" strokecolor="none [1]" shadowcolor="none [2]"/>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B6A"/>
    <w:rsid w:val="000116EC"/>
    <w:rsid w:val="00071668"/>
    <w:rsid w:val="000718F0"/>
    <w:rsid w:val="001304E4"/>
    <w:rsid w:val="00142516"/>
    <w:rsid w:val="00152A75"/>
    <w:rsid w:val="001674D1"/>
    <w:rsid w:val="001776F3"/>
    <w:rsid w:val="001A7043"/>
    <w:rsid w:val="001F0CD5"/>
    <w:rsid w:val="00263A64"/>
    <w:rsid w:val="00281461"/>
    <w:rsid w:val="002E0E25"/>
    <w:rsid w:val="0030175F"/>
    <w:rsid w:val="00310C32"/>
    <w:rsid w:val="00312C10"/>
    <w:rsid w:val="003476F8"/>
    <w:rsid w:val="003602D2"/>
    <w:rsid w:val="0037181A"/>
    <w:rsid w:val="003A6544"/>
    <w:rsid w:val="003C0901"/>
    <w:rsid w:val="003C4A3D"/>
    <w:rsid w:val="003E5930"/>
    <w:rsid w:val="003F4297"/>
    <w:rsid w:val="00453802"/>
    <w:rsid w:val="00467663"/>
    <w:rsid w:val="00474B92"/>
    <w:rsid w:val="0048563F"/>
    <w:rsid w:val="004A3259"/>
    <w:rsid w:val="004E0355"/>
    <w:rsid w:val="00513261"/>
    <w:rsid w:val="00513740"/>
    <w:rsid w:val="00515E3F"/>
    <w:rsid w:val="00526C9F"/>
    <w:rsid w:val="005822F3"/>
    <w:rsid w:val="00582401"/>
    <w:rsid w:val="005F63E8"/>
    <w:rsid w:val="005F6D42"/>
    <w:rsid w:val="0061588D"/>
    <w:rsid w:val="00667CCD"/>
    <w:rsid w:val="006A6676"/>
    <w:rsid w:val="006A68F0"/>
    <w:rsid w:val="006C40CA"/>
    <w:rsid w:val="006F5D57"/>
    <w:rsid w:val="00715D6E"/>
    <w:rsid w:val="0074589E"/>
    <w:rsid w:val="00764802"/>
    <w:rsid w:val="0078296F"/>
    <w:rsid w:val="00791805"/>
    <w:rsid w:val="007B4C7D"/>
    <w:rsid w:val="007B7114"/>
    <w:rsid w:val="007D6B17"/>
    <w:rsid w:val="00813FAB"/>
    <w:rsid w:val="008140BA"/>
    <w:rsid w:val="00821148"/>
    <w:rsid w:val="008548CC"/>
    <w:rsid w:val="008726D1"/>
    <w:rsid w:val="008B13AB"/>
    <w:rsid w:val="008E706F"/>
    <w:rsid w:val="0093477D"/>
    <w:rsid w:val="00960DD0"/>
    <w:rsid w:val="0096651D"/>
    <w:rsid w:val="00973282"/>
    <w:rsid w:val="009870B1"/>
    <w:rsid w:val="00991124"/>
    <w:rsid w:val="00A235C2"/>
    <w:rsid w:val="00A31332"/>
    <w:rsid w:val="00A62C18"/>
    <w:rsid w:val="00A8728A"/>
    <w:rsid w:val="00AA7308"/>
    <w:rsid w:val="00AF3991"/>
    <w:rsid w:val="00B45518"/>
    <w:rsid w:val="00B96BB2"/>
    <w:rsid w:val="00B97C38"/>
    <w:rsid w:val="00BC4D24"/>
    <w:rsid w:val="00BE10A2"/>
    <w:rsid w:val="00C11F94"/>
    <w:rsid w:val="00C535CF"/>
    <w:rsid w:val="00C56C1D"/>
    <w:rsid w:val="00C609A8"/>
    <w:rsid w:val="00C733C6"/>
    <w:rsid w:val="00C758A6"/>
    <w:rsid w:val="00CA22A9"/>
    <w:rsid w:val="00D11092"/>
    <w:rsid w:val="00D1367E"/>
    <w:rsid w:val="00D30F05"/>
    <w:rsid w:val="00D72D52"/>
    <w:rsid w:val="00D840DD"/>
    <w:rsid w:val="00D926DE"/>
    <w:rsid w:val="00DA1A68"/>
    <w:rsid w:val="00DC141B"/>
    <w:rsid w:val="00DF1EFA"/>
    <w:rsid w:val="00E1022B"/>
    <w:rsid w:val="00E23675"/>
    <w:rsid w:val="00E4646C"/>
    <w:rsid w:val="00E73236"/>
    <w:rsid w:val="00E9707C"/>
    <w:rsid w:val="00EA67B6"/>
    <w:rsid w:val="00EA7FA4"/>
    <w:rsid w:val="00EE15A8"/>
    <w:rsid w:val="00EF5824"/>
    <w:rsid w:val="00F10825"/>
    <w:rsid w:val="00F17355"/>
    <w:rsid w:val="00F302DB"/>
    <w:rsid w:val="00F47EF1"/>
    <w:rsid w:val="00F5032B"/>
    <w:rsid w:val="00F52CC4"/>
    <w:rsid w:val="00F55162"/>
    <w:rsid w:val="00F60385"/>
    <w:rsid w:val="00F61585"/>
    <w:rsid w:val="00F6748C"/>
    <w:rsid w:val="00F851F4"/>
    <w:rsid w:val="00FB6A53"/>
    <w:rsid w:val="00FF0B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colormenu v:ext="edit" fillcolor="none [4]" strokecolor="none [1]" shadowcolor="none [2]"/>
    </o:shapedefaults>
    <o:shapelayout v:ext="edit">
      <o:idmap v:ext="edit" data="1"/>
    </o:shapelayout>
  </w:shapeDefaults>
  <w:decimalSymbol w:val=","/>
  <w:listSeparator w:val=";"/>
  <w14:docId w14:val="02D2D235"/>
  <w15:chartTrackingRefBased/>
  <w15:docId w15:val="{7220A237-7478-4829-9E9E-A81B591A3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C535CF"/>
    <w:pPr>
      <w:suppressAutoHyphens/>
    </w:pPr>
    <w:rPr>
      <w:lang w:eastAsia="ar-SA"/>
    </w:rPr>
  </w:style>
  <w:style w:type="paragraph" w:styleId="Pealkiri1">
    <w:name w:val="heading 1"/>
    <w:basedOn w:val="Normaallaad"/>
    <w:next w:val="Normaallaad"/>
    <w:qFormat/>
    <w:pPr>
      <w:keepNext/>
      <w:numPr>
        <w:numId w:val="3"/>
      </w:numPr>
      <w:jc w:val="both"/>
      <w:outlineLvl w:val="0"/>
    </w:pPr>
    <w:rPr>
      <w:b/>
      <w:sz w:val="28"/>
    </w:rPr>
  </w:style>
  <w:style w:type="paragraph" w:styleId="Pealkiri4">
    <w:name w:val="heading 4"/>
    <w:basedOn w:val="Normaallaad"/>
    <w:next w:val="Normaallaad"/>
    <w:qFormat/>
    <w:pPr>
      <w:keepNext/>
      <w:numPr>
        <w:ilvl w:val="3"/>
        <w:numId w:val="3"/>
      </w:numPr>
      <w:jc w:val="both"/>
      <w:outlineLvl w:val="3"/>
    </w:pPr>
    <w:rPr>
      <w:b/>
      <w:sz w:val="24"/>
    </w:rPr>
  </w:style>
  <w:style w:type="paragraph" w:styleId="Pealkiri5">
    <w:name w:val="heading 5"/>
    <w:basedOn w:val="Normaallaad"/>
    <w:next w:val="Normaallaad"/>
    <w:qFormat/>
    <w:pPr>
      <w:keepNext/>
      <w:numPr>
        <w:ilvl w:val="4"/>
        <w:numId w:val="3"/>
      </w:numPr>
      <w:jc w:val="center"/>
      <w:outlineLvl w:val="4"/>
    </w:pPr>
    <w:rPr>
      <w:b/>
      <w:sz w:val="22"/>
      <w:lang w:val="en-AU"/>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2z0">
    <w:name w:val="WW8Num2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9z0">
    <w:name w:val="WW8Num9z0"/>
    <w:rPr>
      <w:rFonts w:ascii="Symbol" w:hAnsi="Symbol"/>
    </w:rPr>
  </w:style>
  <w:style w:type="character" w:customStyle="1" w:styleId="WW-DefaultParagraphFont">
    <w:name w:val="WW-Default Paragraph Font"/>
  </w:style>
  <w:style w:type="character" w:styleId="Lehekljenumber">
    <w:name w:val="page number"/>
    <w:basedOn w:val="WW-DefaultParagraphFont"/>
  </w:style>
  <w:style w:type="character" w:customStyle="1" w:styleId="WW-CommentReference">
    <w:name w:val="WW-Comment Reference"/>
    <w:basedOn w:val="WW-DefaultParagraphFont"/>
    <w:rPr>
      <w:sz w:val="16"/>
    </w:rPr>
  </w:style>
  <w:style w:type="paragraph" w:styleId="Kehatekst">
    <w:name w:val="Body Text"/>
    <w:basedOn w:val="Normaallaad"/>
    <w:pPr>
      <w:jc w:val="both"/>
    </w:pPr>
    <w:rPr>
      <w:b/>
      <w:sz w:val="24"/>
    </w:r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customStyle="1" w:styleId="Heading">
    <w:name w:val="Heading"/>
    <w:basedOn w:val="Normaallaad"/>
    <w:next w:val="Kehatekst"/>
    <w:pPr>
      <w:keepNext/>
      <w:spacing w:before="240" w:after="120"/>
    </w:pPr>
    <w:rPr>
      <w:rFonts w:ascii="Arial" w:eastAsia="Arial Unicode MS" w:hAnsi="Arial" w:cs="Tahoma"/>
      <w:sz w:val="28"/>
      <w:szCs w:val="28"/>
    </w:rPr>
  </w:style>
  <w:style w:type="paragraph" w:styleId="Pis">
    <w:name w:val="header"/>
    <w:basedOn w:val="Normaallaad"/>
    <w:pPr>
      <w:tabs>
        <w:tab w:val="center" w:pos="4153"/>
        <w:tab w:val="right" w:pos="8306"/>
      </w:tabs>
    </w:pPr>
  </w:style>
  <w:style w:type="paragraph" w:styleId="Jalus">
    <w:name w:val="footer"/>
    <w:basedOn w:val="Normaallaad"/>
    <w:pPr>
      <w:tabs>
        <w:tab w:val="center" w:pos="4153"/>
        <w:tab w:val="right" w:pos="8306"/>
      </w:tabs>
    </w:pPr>
  </w:style>
  <w:style w:type="paragraph" w:customStyle="1" w:styleId="WW-CommentText">
    <w:name w:val="WW-Comment Text"/>
    <w:basedOn w:val="Normaallaad"/>
  </w:style>
  <w:style w:type="paragraph" w:customStyle="1" w:styleId="WW-BodyText2">
    <w:name w:val="WW-Body Text 2"/>
    <w:basedOn w:val="Normaallaad"/>
    <w:pPr>
      <w:jc w:val="both"/>
    </w:pPr>
    <w:rPr>
      <w:rFonts w:ascii="Times" w:hAnsi="Times"/>
      <w:sz w:val="24"/>
    </w:rPr>
  </w:style>
  <w:style w:type="paragraph" w:customStyle="1" w:styleId="TableContents">
    <w:name w:val="Table Contents"/>
    <w:basedOn w:val="Kehatekst"/>
    <w:pPr>
      <w:suppressLineNumbers/>
    </w:pPr>
  </w:style>
  <w:style w:type="paragraph" w:customStyle="1" w:styleId="TableHeading">
    <w:name w:val="Table Heading"/>
    <w:basedOn w:val="TableContents"/>
    <w:pPr>
      <w:jc w:val="center"/>
    </w:pPr>
    <w:rPr>
      <w:bCs/>
      <w:i/>
      <w:iCs/>
    </w:rPr>
  </w:style>
  <w:style w:type="character" w:styleId="Kommentaariviide">
    <w:name w:val="annotation reference"/>
    <w:basedOn w:val="Liguvaikefont"/>
    <w:semiHidden/>
    <w:rsid w:val="0078296F"/>
    <w:rPr>
      <w:sz w:val="16"/>
      <w:szCs w:val="16"/>
    </w:rPr>
  </w:style>
  <w:style w:type="paragraph" w:styleId="Kommentaaritekst">
    <w:name w:val="annotation text"/>
    <w:basedOn w:val="Normaallaad"/>
    <w:semiHidden/>
    <w:rsid w:val="0078296F"/>
  </w:style>
  <w:style w:type="paragraph" w:styleId="Kommentaariteema">
    <w:name w:val="annotation subject"/>
    <w:basedOn w:val="Kommentaaritekst"/>
    <w:next w:val="Kommentaaritekst"/>
    <w:semiHidden/>
    <w:rsid w:val="0078296F"/>
    <w:rPr>
      <w:b/>
      <w:bCs/>
    </w:rPr>
  </w:style>
  <w:style w:type="paragraph" w:styleId="Jutumullitekst">
    <w:name w:val="Balloon Text"/>
    <w:basedOn w:val="Normaallaad"/>
    <w:semiHidden/>
    <w:rsid w:val="0078296F"/>
    <w:rPr>
      <w:rFonts w:ascii="Tahoma" w:hAnsi="Tahoma" w:cs="Tahoma"/>
      <w:sz w:val="16"/>
      <w:szCs w:val="16"/>
    </w:rPr>
  </w:style>
  <w:style w:type="paragraph" w:styleId="Allmrkusetekst">
    <w:name w:val="footnote text"/>
    <w:basedOn w:val="Normaallaad"/>
    <w:link w:val="AllmrkusetekstMrk"/>
    <w:rsid w:val="00764802"/>
    <w:pPr>
      <w:suppressAutoHyphens w:val="0"/>
      <w:spacing w:after="120"/>
    </w:pPr>
    <w:rPr>
      <w:rFonts w:ascii="Roboto Condensed Light" w:hAnsi="Roboto Condensed Light"/>
      <w:sz w:val="22"/>
      <w:lang w:eastAsia="en-US"/>
    </w:rPr>
  </w:style>
  <w:style w:type="character" w:customStyle="1" w:styleId="AllmrkusetekstMrk">
    <w:name w:val="Allmärkuse tekst Märk"/>
    <w:basedOn w:val="Liguvaikefont"/>
    <w:link w:val="Allmrkusetekst"/>
    <w:rsid w:val="00764802"/>
    <w:rPr>
      <w:rFonts w:ascii="Roboto Condensed Light" w:hAnsi="Roboto Condensed Light"/>
      <w:sz w:val="22"/>
      <w:lang w:eastAsia="en-US"/>
    </w:rPr>
  </w:style>
  <w:style w:type="character" w:styleId="Allmrkuseviide">
    <w:name w:val="footnote reference"/>
    <w:rsid w:val="007648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0B34D2-FEB8-45AF-8635-54C0EE8E4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574</Words>
  <Characters>3333</Characters>
  <Application>Microsoft Office Word</Application>
  <DocSecurity>0</DocSecurity>
  <Lines>27</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AUDITI NIMETUS</vt:lpstr>
      <vt:lpstr>AUDITI NIMETUS</vt:lpstr>
    </vt:vector>
  </TitlesOfParts>
  <Company>Rahandusministeerium</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AUDITI NIMETUS</dc:title>
  <dc:subject/>
  <dc:creator>apoo</dc:creator>
  <cp:keywords/>
  <cp:lastModifiedBy>Mart Pechter</cp:lastModifiedBy>
  <cp:revision>6</cp:revision>
  <cp:lastPrinted>2019-04-16T13:25:00Z</cp:lastPrinted>
  <dcterms:created xsi:type="dcterms:W3CDTF">2019-04-29T03:57:00Z</dcterms:created>
  <dcterms:modified xsi:type="dcterms:W3CDTF">2024-05-27T08:51:00Z</dcterms:modified>
</cp:coreProperties>
</file>